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E75C45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45" w:rsidRDefault="008F1E2C">
            <w:pPr>
              <w:ind w:firstLine="700"/>
              <w:jc w:val="center"/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Соглашение</w:t>
            </w:r>
          </w:p>
          <w:p w:rsidR="00E75C45" w:rsidRDefault="008F1E2C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о предоставлении из бюджета городского округа Тольятти</w:t>
            </w:r>
          </w:p>
          <w:p w:rsidR="00E75C45" w:rsidRDefault="008F1E2C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муниципальному бюджетному или автономному учреждению городского округа Тольятти</w:t>
            </w:r>
          </w:p>
          <w:p w:rsidR="00E75C45" w:rsidRDefault="008F1E2C">
            <w:pPr>
              <w:ind w:firstLine="700"/>
              <w:jc w:val="center"/>
            </w:pPr>
            <w:r>
              <w:rPr>
                <w:color w:val="000000"/>
                <w:sz w:val="24"/>
                <w:szCs w:val="24"/>
              </w:rPr>
              <w:t>субсидии в соответствии с абзацем вторым пункта 1 статьи 78.1 Бюджетного кодекса Российской Федерации</w:t>
            </w:r>
          </w:p>
          <w:p w:rsidR="00E75C45" w:rsidRDefault="008F1E2C">
            <w:r>
              <w:rPr>
                <w:color w:val="000000"/>
                <w:sz w:val="24"/>
                <w:szCs w:val="24"/>
              </w:rPr>
              <w:t>г.о. Тольятти</w:t>
            </w:r>
          </w:p>
          <w:p w:rsidR="00E75C45" w:rsidRDefault="00E75C45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E75C45"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11 февраля 2026 г.</w:t>
                  </w:r>
                </w:p>
              </w:tc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№ 912/4-ИЦ</w:t>
                  </w:r>
                </w:p>
              </w:tc>
            </w:tr>
          </w:tbl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Администрация городского округа Тольятти в лице руководителя департамента культуры администрации городского округа Тольятти, Кудряшовой Татьяны Анатольевны, именуемый(ая, ое) в дальнейшем «Главный распорядите</w:t>
            </w:r>
            <w:r>
              <w:rPr>
                <w:color w:val="000000"/>
                <w:sz w:val="24"/>
                <w:szCs w:val="24"/>
              </w:rPr>
              <w:t>ль», действующего(ей) на основании доверенности от 25.11.2025 №9918/1, с одной стороны и муниципальное бюджетное учреждение дополнительного образования детская хореографическая школа имени М.М. Плисецкой городского округа Тольятти, именуемое в дальнейшем «</w:t>
            </w:r>
            <w:r>
              <w:rPr>
                <w:color w:val="000000"/>
                <w:sz w:val="24"/>
                <w:szCs w:val="24"/>
              </w:rPr>
              <w:t>Учреждение», в лице директора Видяхиной Светланы Юрьевны, действующего(ей) на основании Устава, с другой стороны, далее именуемые «Стороны», в соответствии с Бюджетным кодексом Российской Федерации, Решением Думы городского округа Тольятти «О бюджете город</w:t>
            </w:r>
            <w:r>
              <w:rPr>
                <w:color w:val="000000"/>
                <w:sz w:val="24"/>
                <w:szCs w:val="24"/>
              </w:rPr>
              <w:t xml:space="preserve">ского округа Тольятти на 2026 и плановый период 2027  и 2028годов», постановлением администрации городского округа Тольятти «О предоставлении субсидий муниципальным бюджетным и автономным учреждениям городского округа Тольятти, находящимся в ведомственном </w:t>
            </w:r>
            <w:r>
              <w:rPr>
                <w:color w:val="000000"/>
                <w:sz w:val="24"/>
                <w:szCs w:val="24"/>
              </w:rPr>
              <w:t xml:space="preserve">подчинении департамента культуры  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 от 26.11.2021 № </w:t>
            </w:r>
            <w:r>
              <w:rPr>
                <w:color w:val="000000"/>
                <w:sz w:val="24"/>
                <w:szCs w:val="24"/>
              </w:rPr>
              <w:t>3642-п/1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(далее - Порядок предоставления субсидии), постановлением администрации городского округа Тольятти «Об утверждении типовой формы соглашения о предоставлении из бюджета городского округа Тольятти муниципальному бюджетному или автономному учреждению</w:t>
            </w:r>
            <w:r>
              <w:rPr>
                <w:color w:val="000000"/>
                <w:sz w:val="24"/>
                <w:szCs w:val="24"/>
              </w:rPr>
              <w:t xml:space="preserve"> городского округа Тольятти субсидии в соответствии с абзацем вторым пункта 1 статьи 78.1 Бюджетного кодекса Российской Федерации» заключили настоящее соглашение (далее - Соглашение) о нижеследующем.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I. Предмет Соглашения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 Предметом настоящего Согл</w:t>
            </w:r>
            <w:r>
              <w:rPr>
                <w:color w:val="000000"/>
                <w:sz w:val="24"/>
                <w:szCs w:val="24"/>
              </w:rPr>
              <w:t>ашения является предоставление Учреждению из бюджета городского округа Тольятти в 2026 году/</w:t>
            </w:r>
            <w:r>
              <w:rPr>
                <w:color w:val="0000FF"/>
                <w:sz w:val="24"/>
                <w:szCs w:val="24"/>
              </w:rPr>
              <w:t>20_-__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FF"/>
                <w:sz w:val="24"/>
                <w:szCs w:val="24"/>
              </w:rPr>
              <w:t>20_-___</w:t>
            </w:r>
            <w:r>
              <w:rPr>
                <w:color w:val="000000"/>
                <w:sz w:val="24"/>
                <w:szCs w:val="24"/>
              </w:rPr>
              <w:t> годах субсидии в соответствии с абзацем вторым пункта 1 статьи 78.1 Бюджетного кодекса Российской Федерации (далее - Субсидия) в целях: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1.1.1. дости</w:t>
            </w:r>
            <w:r>
              <w:rPr>
                <w:color w:val="000000"/>
                <w:sz w:val="24"/>
                <w:szCs w:val="24"/>
              </w:rPr>
              <w:t>жения результатов  муниципальной программы «Культура Тольятти на 2024 - 2028 годы».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1.1.2. Субсидии на доплаты работникам муниципальных учреждений, находящихся в отпуске по уходу за ребенком до достижения им возраста полутора лет.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II. Финансовое обеспечение предоставления Субсидии</w:t>
            </w:r>
          </w:p>
          <w:p w:rsidR="00E75C45" w:rsidRDefault="008F1E2C"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2.1. Субсидия предоставляется на цели, указанные в разделе I настоящего Соглашения.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2.2. Субсидия предоставляется Учреждению в общем размере 6 064 (Шесть тысяч шестьдесят четыре) рубля 52 копейки, в том </w:t>
            </w:r>
            <w:r>
              <w:rPr>
                <w:color w:val="000000"/>
                <w:sz w:val="24"/>
                <w:szCs w:val="24"/>
              </w:rPr>
              <w:t>числе: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2.2.1. В пределах лимитов бюджетных обязательств, доведенных Главному распорядителю, по кодам классификации расходов бюджетов Российской Федерации (далее - код БК) в следующем размере:</w:t>
            </w:r>
          </w:p>
          <w:p w:rsidR="00E75C45" w:rsidRDefault="008F1E2C">
            <w:r>
              <w:rPr>
                <w:color w:val="000000"/>
                <w:sz w:val="24"/>
                <w:szCs w:val="24"/>
              </w:rPr>
              <w:t>в 2026 году 6 064 (Шесть тысяч шестьдесят четыре) рубля 52 копей</w:t>
            </w:r>
            <w:r>
              <w:rPr>
                <w:color w:val="000000"/>
                <w:sz w:val="24"/>
                <w:szCs w:val="24"/>
              </w:rPr>
              <w:t>ки - по коду БК 912 0703 0100004280 612;</w:t>
            </w:r>
          </w:p>
          <w:p w:rsidR="00E75C45" w:rsidRDefault="008F1E2C">
            <w:r>
              <w:rPr>
                <w:color w:val="000000"/>
                <w:sz w:val="24"/>
                <w:szCs w:val="24"/>
              </w:rPr>
              <w:t>в 2027 году 0 (Ноль) рублей 00 копеек - по коду БК 912 0703 0100004280 612;</w:t>
            </w:r>
          </w:p>
          <w:p w:rsidR="00E75C45" w:rsidRDefault="008F1E2C">
            <w:r>
              <w:rPr>
                <w:color w:val="000000"/>
                <w:sz w:val="24"/>
                <w:szCs w:val="24"/>
              </w:rPr>
              <w:t>в 2028 году 0 (Ноль) рублей 00 копеек - по коду БК 912 0703 0100004280 612;</w:t>
            </w:r>
          </w:p>
          <w:p w:rsidR="00E75C45" w:rsidRDefault="008F1E2C">
            <w:pPr>
              <w:jc w:val="both"/>
            </w:pPr>
            <w:r>
              <w:rPr>
                <w:color w:val="000000"/>
                <w:sz w:val="24"/>
                <w:szCs w:val="24"/>
              </w:rPr>
              <w:t>            2.2.2. за пределами планового периода:</w:t>
            </w:r>
          </w:p>
          <w:p w:rsidR="00E75C45" w:rsidRDefault="008F1E2C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в 20__ году </w:t>
            </w:r>
            <w:r>
              <w:rPr>
                <w:color w:val="000000"/>
                <w:sz w:val="24"/>
                <w:szCs w:val="24"/>
              </w:rPr>
              <w:t>_____________ ( ____________  ) рублей - по коду БК  _________________________;</w:t>
            </w:r>
          </w:p>
          <w:p w:rsidR="00E75C45" w:rsidRDefault="008F1E2C">
            <w:pPr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в 20__ году _____________ ( ____________  ) рублей - по коду БК  _________________________;</w:t>
            </w:r>
          </w:p>
          <w:p w:rsidR="00E75C45" w:rsidRDefault="008F1E2C">
            <w:pPr>
              <w:jc w:val="both"/>
            </w:pPr>
            <w:r>
              <w:rPr>
                <w:color w:val="000000"/>
                <w:sz w:val="24"/>
                <w:szCs w:val="24"/>
              </w:rPr>
              <w:t>в 20__ году _____________ ( ____________  ) рублей - по коду БК  ___________________</w:t>
            </w:r>
            <w:r>
              <w:rPr>
                <w:color w:val="000000"/>
                <w:sz w:val="24"/>
                <w:szCs w:val="24"/>
              </w:rPr>
              <w:t>______;</w:t>
            </w:r>
          </w:p>
          <w:p w:rsidR="00E75C45" w:rsidRDefault="008F1E2C">
            <w:pPr>
              <w:jc w:val="both"/>
            </w:pPr>
            <w:r>
              <w:rPr>
                <w:color w:val="000000"/>
                <w:sz w:val="24"/>
                <w:szCs w:val="24"/>
              </w:rPr>
              <w:t>в 20__ году _____________ ( ____________  ) рублей - по коду БК  _________________________.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2.3. Размер Субсидии рассчитывается в соответствии с Порядком предоставления субсидии.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III. Условия предоставления и порядок перечисления субсидии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3.1. </w:t>
            </w:r>
            <w:r>
              <w:rPr>
                <w:color w:val="000000"/>
                <w:sz w:val="24"/>
                <w:szCs w:val="24"/>
              </w:rPr>
              <w:t>Субсидия предоставляется в соответствии с бюджетным законодательством Российской Федерации и с Порядком предоставления субсидий при соблюдении следующих условий: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3.1.1. Учреждение, с  которым заключается Соглашение, соответствует следующим требованиям: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color w:val="000000"/>
                <w:sz w:val="24"/>
                <w:szCs w:val="24"/>
              </w:rPr>
              <w:t>.1.1. на дату подачи заявки на получение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.1.1.2. на первое число месяца, предшествующего месяцу, в котором заключается Соглашение, отсутствует просроченная задолженность по возврату в бюджет городского округа субсидий, бюджетных инвестиций, предоставленных в том числе в соответствии с иными право</w:t>
            </w:r>
            <w:r>
              <w:rPr>
                <w:color w:val="000000"/>
                <w:sz w:val="24"/>
                <w:szCs w:val="24"/>
              </w:rPr>
              <w:t>выми актами, и иная просроченная задолженность перед бюджетом городского округа Тольятти;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3.1.1.3. 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3.1.2. При исполнении следующих условий, предусмотренных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3.1.2.1. ____________</w:t>
            </w:r>
            <w:r>
              <w:rPr>
                <w:color w:val="000000"/>
                <w:sz w:val="24"/>
                <w:szCs w:val="24"/>
              </w:rPr>
              <w:t>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3.1.2.2. __________________________________________________;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3.1.3. При соблюдении иных условий, в том числе: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3.1.3.1. __________________________________________________;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3.1.3.2. ____________________________________</w:t>
            </w:r>
            <w:r>
              <w:rPr>
                <w:color w:val="000000"/>
                <w:sz w:val="24"/>
                <w:szCs w:val="24"/>
              </w:rPr>
              <w:t>______________.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3.2. Перечисление Субсидии осуществляется в соответствии с бюджетным законодательством Российской Федерации на лицевой счет Учреждения, открытый в департаменте финансов администрации городского округа Тольятти, согласно графику перечисления</w:t>
            </w:r>
            <w:r>
              <w:rPr>
                <w:color w:val="000000"/>
                <w:sz w:val="24"/>
                <w:szCs w:val="24"/>
              </w:rPr>
              <w:t xml:space="preserve"> Субсидии в соответствии с приложением № 1 к настоящему Соглашению, являющимся неотъемлемой частью настоящего Соглашения, при условии представления Учреждением Главному распорядителю документов, необходимых для подтверждения возникновения денежных обязател</w:t>
            </w:r>
            <w:r>
              <w:rPr>
                <w:color w:val="000000"/>
                <w:sz w:val="24"/>
                <w:szCs w:val="24"/>
              </w:rPr>
              <w:t>ьств или подлежащих возмещению расходов, а также для проверки соответствия содержания операций целям предоставления Субсидии, а также иные конкретные документы.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3.3. Учреждение, подписывая настоящее Соглашение, дает согласие на осуществление Главным распор</w:t>
            </w:r>
            <w:r>
              <w:rPr>
                <w:color w:val="000000"/>
                <w:sz w:val="24"/>
                <w:szCs w:val="24"/>
              </w:rPr>
              <w:t xml:space="preserve">ядителем и органами государственного (муниципального) финансового контроля проверок соблюдения Учреждением целей и условий предоставления Субсидии, а также принимает на себя обязательство включать в договоры (соглашения), заключенные им в целях исполнения </w:t>
            </w:r>
            <w:r>
              <w:rPr>
                <w:color w:val="000000"/>
                <w:sz w:val="24"/>
                <w:szCs w:val="24"/>
              </w:rPr>
              <w:t>обязательств по настоящему Соглашению, условие о согласии лиц, являющихся поставщиками (подрядчиками, исполнителями) по договорам (соглашениям), на осуществление Главным распорядителем и органами государственного (муниципального) финансового контроля прове</w:t>
            </w:r>
            <w:r>
              <w:rPr>
                <w:color w:val="000000"/>
                <w:sz w:val="24"/>
                <w:szCs w:val="24"/>
              </w:rPr>
              <w:t>рок соблюдения ими условий и целей предоставления Субсидии.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Учреждение подтверждает свое согласие путем подписания настоящего Соглашения. Лица, являющиеся поставщиками (подрядчиками, исполнителями), подтверждают свое согласие путем подписания договоров (со</w:t>
            </w:r>
            <w:r>
              <w:rPr>
                <w:color w:val="000000"/>
                <w:sz w:val="24"/>
                <w:szCs w:val="24"/>
              </w:rPr>
              <w:t>глашений), заключаемых в целях исполнения обязательств по Соглашению.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IV. Порядок взаимодействия Сторон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 Главный распорядитель обязуется: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4.1.1. Предоставить Субсидию Учреждению на цель(и), указанную(ые) в разделе I настоящего Соглашения, и на усло</w:t>
            </w:r>
            <w:r>
              <w:rPr>
                <w:color w:val="000000"/>
                <w:sz w:val="24"/>
                <w:szCs w:val="24"/>
              </w:rPr>
              <w:t>виях, предусмотренных настоящим Соглашением;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4.1.2. Осуществлять проверку документов, направляемых Учреждением Главному распорядителю, указанных в пункте(ах) 3.2 настоящего Соглашения, в том числе на соответствие их требованиям Порядка предоставления субси</w:t>
            </w:r>
            <w:r>
              <w:rPr>
                <w:color w:val="000000"/>
                <w:sz w:val="24"/>
                <w:szCs w:val="24"/>
              </w:rPr>
              <w:t>дии, в течение  4 рабочих дней со дня их получения от Учреждения;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4.1.3. Обеспечивать перечисление Субсидии на счет Учреждения, указанный в разделе VIII настоящего Соглашения, в соответствии с п. 3.2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4.1.4. Устанавливать значения рез</w:t>
            </w:r>
            <w:r>
              <w:rPr>
                <w:color w:val="000000"/>
                <w:sz w:val="24"/>
                <w:szCs w:val="24"/>
              </w:rPr>
              <w:t>ультатов предоставления Субсидии, показателей, необходимых для достижения результатов предоставления Субсидии, согласно приложению № 2 к настоящему Соглашению, являющемуся неотъемлемой частью настоящего Соглашения, утверждать план мероприятий по достижению</w:t>
            </w:r>
            <w:r>
              <w:rPr>
                <w:color w:val="000000"/>
                <w:sz w:val="24"/>
                <w:szCs w:val="24"/>
              </w:rPr>
              <w:t xml:space="preserve"> результатов предоставления Субсидии, являющийся неотъемлемой частью Соглашения, по форме согласно приложению № 2 к порядку проведения мониторинга достижения результатов предоставления субсидий, в том числе грантов в форме субсидий, юридическим лицам, в то</w:t>
            </w:r>
            <w:r>
              <w:rPr>
                <w:color w:val="000000"/>
                <w:sz w:val="24"/>
                <w:szCs w:val="24"/>
              </w:rPr>
              <w:t>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27.04.2024 N 53н (далее-Порядок проведения мониторинг</w:t>
            </w:r>
            <w:r>
              <w:rPr>
                <w:color w:val="000000"/>
                <w:sz w:val="24"/>
                <w:szCs w:val="24"/>
              </w:rPr>
              <w:t>а);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4.1.5. Осуществлять оценку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Субсидии, установленных в соответствии с пунктом 4.1.4 настоящего Соглашения на осн</w:t>
            </w:r>
            <w:r>
              <w:rPr>
                <w:color w:val="000000"/>
                <w:sz w:val="24"/>
                <w:szCs w:val="24"/>
              </w:rPr>
              <w:t>овании: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отчета о достижении значений результатов предоставления Субсидии, согласно приложению № 4 к настоящему Соглашению, являющемуся неотъемлемой частью настоящего Соглашения, представленного в соответствии с пунктом 4.3.1.5.2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отче</w:t>
            </w:r>
            <w:r>
              <w:rPr>
                <w:color w:val="000000"/>
                <w:sz w:val="24"/>
                <w:szCs w:val="24"/>
              </w:rPr>
              <w:t>та о реализации плана мероприятий по достижению результатов предоставления Субсидии согласно приложению № 3 к Порядку проведения мониторинга, представленного в соответствии с пунктом 4.3.1.5.3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4.1.6. Осуществлять контроль за соблюден</w:t>
            </w:r>
            <w:r>
              <w:rPr>
                <w:color w:val="000000"/>
                <w:sz w:val="24"/>
                <w:szCs w:val="24"/>
              </w:rPr>
              <w:t>ием Учреждением целей, условий предоставления Субсидии, установленных Порядком предоставления субсидии и настоящим Соглашением, путем проведения проверок по месту нахождения Главного распорядителя на основании отчетов, указанных в п. 4.3.1.5, а также докум</w:t>
            </w:r>
            <w:r>
              <w:rPr>
                <w:color w:val="000000"/>
                <w:sz w:val="24"/>
                <w:szCs w:val="24"/>
              </w:rPr>
              <w:t>ентов, предоставленных Учреждением по запросу Главного распорядителя, в соответствии с п. 4.3.1.6 настоящего Соглашения и (или) по месту нахождения Учреждения по документальному и фактическому изучению операций с использованием средств Субсидии, произведен</w:t>
            </w:r>
            <w:r>
              <w:rPr>
                <w:color w:val="000000"/>
                <w:sz w:val="24"/>
                <w:szCs w:val="24"/>
              </w:rPr>
              <w:t>ных Учреждением;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4.1.7. В случае установления Главным распорядителем или получения от органа государственного (муниципального) финансового контроля информации о факте(ах) нарушения Учреждением цели(ей), условий и порядка предоставления Субсидии, предусмотр</w:t>
            </w:r>
            <w:r>
              <w:rPr>
                <w:color w:val="000000"/>
                <w:sz w:val="24"/>
                <w:szCs w:val="24"/>
              </w:rPr>
              <w:t>енных Порядком предоставления субсидии и настоящим Соглашением, в том числе указания в документах, представленных Учреждением в соответствии с Порядком предоставления субсидий и (или) настоящим Соглашением, недостоверных сведений: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4.1.7.1. приостанавливать</w:t>
            </w:r>
            <w:r>
              <w:rPr>
                <w:color w:val="000000"/>
                <w:sz w:val="24"/>
                <w:szCs w:val="24"/>
              </w:rPr>
              <w:t xml:space="preserve"> предоставление Субсидии до устранения указанных нарушений с обязательным уведомлением Учреждения не позднее _10_ рабочих дней с даты принятия решения о приостановлении;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4.1.7.2. направлять Учреждению требование об обеспечении возврата Субсидии в бюджет го</w:t>
            </w:r>
            <w:r>
              <w:rPr>
                <w:color w:val="000000"/>
                <w:sz w:val="24"/>
                <w:szCs w:val="24"/>
              </w:rPr>
              <w:t>родского округа Тольятти в размере и сроки, определенные в указанном требовании.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Требование об обеспечении возврата средств Субсидии в бюджет городского округа Тольятти подготавливается Главным распорядителем в письменной форме с указанием Учреждения, плат</w:t>
            </w:r>
            <w:r>
              <w:rPr>
                <w:color w:val="000000"/>
                <w:sz w:val="24"/>
                <w:szCs w:val="24"/>
              </w:rPr>
              <w:t>ежных реквизитов, срока возврата и размера Субсидии, подлежащего возврату (с приложением порядка расчета (при необходимости));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4.1.8. В случае установления Главным распорядителем или получения от органа государственного (муниципального) финансового контроля информации о факте(ах) недостижения Учреждением значений результатов предоставления Субсидии, значений показателей, необходим</w:t>
            </w:r>
            <w:r>
              <w:rPr>
                <w:color w:val="000000"/>
                <w:sz w:val="24"/>
                <w:szCs w:val="24"/>
              </w:rPr>
              <w:t>ых для достижения результатов предоставления Субсидии, установленных Порядком предоставления субсидии и настоящим Соглашением: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4.1.8.1. приостанавливать предоставление Субсидии до устранения указанных нарушений с обязательным уведомлением Учреждения не поз</w:t>
            </w:r>
            <w:r>
              <w:rPr>
                <w:color w:val="000000"/>
                <w:sz w:val="24"/>
                <w:szCs w:val="24"/>
              </w:rPr>
              <w:t>днее 10_ рабочих дней с даты принятия решения о приостановлении;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4.1.8.2. направлять Учреждению требование об обеспечении возврата Субсидии в бюджет городского округа Тольятти в размере и сроки, определенные в указанном требовании.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Требование об обеспечени</w:t>
            </w:r>
            <w:r>
              <w:rPr>
                <w:color w:val="000000"/>
                <w:sz w:val="24"/>
                <w:szCs w:val="24"/>
              </w:rPr>
              <w:t xml:space="preserve">и возврата средств Субсидии в бюджет городского округа Тольятти подготавливается Главным распорядителем в письменной форме с указанием Учреждения, платежных реквизитов, срока возврата и размера Субсидии, подлежащего возврату (с приложением порядка расчета </w:t>
            </w:r>
            <w:r>
              <w:rPr>
                <w:color w:val="000000"/>
                <w:sz w:val="24"/>
                <w:szCs w:val="24"/>
              </w:rPr>
              <w:t>(при необходимости));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4.1.9. Рассматривать предложения, документы и иную информацию, направленную Учреждением, в том числе в соответствии с пунктом 4.4.1 настоящего Соглашения, в течение _10_ рабочих дней со дня их получения и уведомлять Учреждение о приня</w:t>
            </w:r>
            <w:r>
              <w:rPr>
                <w:color w:val="000000"/>
                <w:sz w:val="24"/>
                <w:szCs w:val="24"/>
              </w:rPr>
              <w:t>том решении;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4.1.10. Направлять разъяснения Учреждению по вопросам, связанным с исполнением настоящего Соглашения, в течение 30 рабочих дней со дня получения обращения Учреждения в соответствие с пунктом 4.4.5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4.1.11. Проводить в уст</w:t>
            </w:r>
            <w:r>
              <w:rPr>
                <w:color w:val="000000"/>
                <w:sz w:val="24"/>
                <w:szCs w:val="24"/>
              </w:rPr>
              <w:t>ановленном бюджетным законодательством Российской Федерации порядке мониторинг достижения значений результатов предоставления Субсидии.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4.1.12. Выполнять иные обязательства, установленные бюджетным законодательством Российской Федерации, Порядком предостав</w:t>
            </w:r>
            <w:r>
              <w:rPr>
                <w:color w:val="000000"/>
                <w:sz w:val="24"/>
                <w:szCs w:val="24"/>
              </w:rPr>
              <w:t>ления субсидий и настоящим Соглашением: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4.1.12.1. 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4.1.12.2. ____________________________________________.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 Главный распорядитель вправе: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4.2.1. Запрашивать у Учреждения документы и информацию, необходимые д</w:t>
            </w:r>
            <w:r>
              <w:rPr>
                <w:color w:val="000000"/>
                <w:sz w:val="24"/>
                <w:szCs w:val="24"/>
              </w:rPr>
              <w:t>ля осуществления контроля за соблюдением Учреждением цели(ей)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4.2.2. Принимать решение об измен</w:t>
            </w:r>
            <w:r>
              <w:rPr>
                <w:color w:val="000000"/>
                <w:sz w:val="24"/>
                <w:szCs w:val="24"/>
              </w:rPr>
              <w:t>ении условий настоящего Соглашения, в том числе в случае уменьшения Главному распорядителю ранее доведенных лимитов бюджетных обязательств на предоставление Субсидии, указанных в пункте 2.2 настоящего Соглашения, а также увеличения размера Субсидии при нал</w:t>
            </w:r>
            <w:r>
              <w:rPr>
                <w:color w:val="000000"/>
                <w:sz w:val="24"/>
                <w:szCs w:val="24"/>
              </w:rPr>
              <w:t>ичии неиспользованных лимитов бюджетных обязательств, указанных в пункте 2.2 настоящего Соглашения, на основании информации и предложений, направленных Учреждением, при условии предоставления Учреждением финансово-экономического обоснования данного изменен</w:t>
            </w:r>
            <w:r>
              <w:rPr>
                <w:color w:val="000000"/>
                <w:sz w:val="24"/>
                <w:szCs w:val="24"/>
              </w:rPr>
              <w:t>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 2027году остатка Субсидии, не использованного в 2026году, на цели, указанные в разделе I настоящего С</w:t>
            </w:r>
            <w:r>
              <w:rPr>
                <w:color w:val="000000"/>
                <w:sz w:val="24"/>
                <w:szCs w:val="24"/>
              </w:rPr>
              <w:t>оглашения, не позднее _23 рабочих дней со дня получения от Учреждения следующих документов, обосновывающих потребность в направлении остатка Субсидии на указанные цели: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4.2.3.1. отчета о расходах, источником финансового обеспечения которых является Субсиди</w:t>
            </w:r>
            <w:r>
              <w:rPr>
                <w:color w:val="000000"/>
                <w:sz w:val="24"/>
                <w:szCs w:val="24"/>
              </w:rPr>
              <w:t>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4.2.3.2. копий документов, подтверждающих наличие неисполненных принятых обязательств учреждения;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4.2.4. Принимать решение об использовании в 2026 году поступлений от возврата ранее произведенных Учреждением выплат, источником финансового обеспечения ко</w:t>
            </w:r>
            <w:r>
              <w:rPr>
                <w:color w:val="000000"/>
                <w:sz w:val="24"/>
                <w:szCs w:val="24"/>
              </w:rPr>
              <w:t>торых являются Субсидии, на цели, указанные в разделе I настоящего Соглашения, не позднее 10 рабочих дней  со дня получения от Учреждения следующих документов, обосновывающих потребность в направлении выплат Субсидии на указанные цели: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4.2.4.1.документов (</w:t>
            </w:r>
            <w:r>
              <w:rPr>
                <w:color w:val="000000"/>
                <w:sz w:val="24"/>
                <w:szCs w:val="24"/>
              </w:rPr>
              <w:t>копий документов), подтверждающих наличие и объем указанных обязательств учреждения (за исключением обязательств по выплатам физическим лицам);;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4.2.4.2. __-__________________________________________________;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4.2.5. Осуществлять иные права, установленные б</w:t>
            </w:r>
            <w:r>
              <w:rPr>
                <w:color w:val="000000"/>
                <w:sz w:val="24"/>
                <w:szCs w:val="24"/>
              </w:rPr>
              <w:t>юджетным законодательством Российской Федерации, Порядком предоставления субсидий и настоящим Соглашением, в том числе: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4.2.5.1. ____________________________________________________;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4.2.5.2. ____________________________________________________.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 Учреждение обязуется: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4.3.1. Обеспечивать выполнение цели(ей), условий и порядка предоставления Субсидии, установленных Порядком предоставления субсидии и настоящим Соглашением, в том числе: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4.3.1.1. Предоставлять Главному распорядителю документы в со</w:t>
            </w:r>
            <w:r>
              <w:rPr>
                <w:color w:val="000000"/>
                <w:sz w:val="24"/>
                <w:szCs w:val="24"/>
              </w:rPr>
              <w:t>ответствии с пунктом(ами) 3.1, 3.2 настоящего Соглашения, соответствующие требованиям, установленным Порядком предоставления субсидий, в том числе информацию о наличии у Учреждения неисполненных обязательств, источником финансового обеспечения которых явля</w:t>
            </w:r>
            <w:r>
              <w:rPr>
                <w:color w:val="000000"/>
                <w:sz w:val="24"/>
                <w:szCs w:val="24"/>
              </w:rPr>
              <w:t>ются не использованные на 1 января текущего финансового года остатки Субсидии и (или) средства от возврата ранее произведенных Учреждением выплат, а также документы (копии документов), подтверждающие наличие и объем указанных обязательств Учреждения (за ис</w:t>
            </w:r>
            <w:r>
              <w:rPr>
                <w:color w:val="000000"/>
                <w:sz w:val="24"/>
                <w:szCs w:val="24"/>
              </w:rPr>
              <w:t>ключением обязательств по выплатам физическим лицам);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4.3.1.2. Направлять Субсидию на цели, установленные разделом I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4.3.1.3. Вести обособленный аналитический учет операций, осуществляемых за счет средств Субсидии;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4.3.1.4. </w:t>
            </w:r>
            <w:r>
              <w:rPr>
                <w:color w:val="000000"/>
                <w:sz w:val="24"/>
                <w:szCs w:val="24"/>
              </w:rPr>
              <w:t>Обеспечивать достижение значений результатов предоставления Субсидии, показателей и соблюдение сроков их достижения, а также реализацию плана мероприятий по достижению результатов предоставления Субсидии, установленных в соответствии с пунктом 4.1.4 настоя</w:t>
            </w:r>
            <w:r>
              <w:rPr>
                <w:color w:val="000000"/>
                <w:sz w:val="24"/>
                <w:szCs w:val="24"/>
              </w:rPr>
              <w:t>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4.3.1.5. Представлять Главному распорядителю не позднее _7 рабочих дней, следующих за отчетным годом: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4.3.1.5.1. Отчет о расходах, источником финансового обеспечения которых является Субсидия, согласно приложению № 5 к настоящему Соглашени</w:t>
            </w:r>
            <w:r>
              <w:rPr>
                <w:color w:val="000000"/>
                <w:sz w:val="24"/>
                <w:szCs w:val="24"/>
              </w:rPr>
              <w:t>ю, являющемуся неотъемлемой частью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4.3.1.5.2. Отчет о достижении значений результатов предоставления Субсидии в соответствии с пунктом 4.1.5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4.3.1.5.3. Отчет о реализации плана мероприятий по достижению результ</w:t>
            </w:r>
            <w:r>
              <w:rPr>
                <w:color w:val="000000"/>
                <w:sz w:val="24"/>
                <w:szCs w:val="24"/>
              </w:rPr>
              <w:t>атов предоставления Субсидии в соответствии с пунктом 4.1.5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4.3.1.5.4. Иные отчеты: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4.3.1.5.4.1.  __________________________________________________________;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4.3.1.5.4.2.  __________________________________________________________.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.3.1.6. Направлять по запросу Главного распорядителя документы и информацию, необходимые для осуществления контроля за соблюдением цели(ей) и условий предоставления Субсидии, в соответствии с пунктом 4.2.1 настоящего Соглашения в течение 5 рабочих дней со </w:t>
            </w:r>
            <w:r>
              <w:rPr>
                <w:color w:val="000000"/>
                <w:sz w:val="24"/>
                <w:szCs w:val="24"/>
              </w:rPr>
              <w:t>дня получения указанного запроса;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4.3.1.7. В случае получения от Главного распорядителя требования об устранении нарушения в соответствии с пунктами 4.1.7, 4.1.8 настоящего Соглашения: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- устранять факт(ы) нарушения цели(ей), условий и порядка предоставлени</w:t>
            </w:r>
            <w:r>
              <w:rPr>
                <w:color w:val="000000"/>
                <w:sz w:val="24"/>
                <w:szCs w:val="24"/>
              </w:rPr>
              <w:t>я Субсидии в сроки, определенные в указанном требовании,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- возвращать Главному распорядителю в бюджет городского округа Тольятти Субсидию или ее часть в размере, определенном в указанном требовании, в течение 10 рабочих дней со дня получения требования;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>3.1.8. Возвращать неиспользованный остаток Субсидии в доход бюджета городского округа Тольятти в случае отсутствия решения Главного распорядителя о наличии потребности в направлении неиспользованного в 2026 году остатка Субсидии на цель(и), указанную(ые) в</w:t>
            </w:r>
            <w:r>
              <w:rPr>
                <w:color w:val="000000"/>
                <w:sz w:val="24"/>
                <w:szCs w:val="24"/>
              </w:rPr>
              <w:t xml:space="preserve"> разделе I настоящего Соглашения, в срок до «01» марта 2027г. (при наличии в Соглашении пункта 4.2.3);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4.3.1.9. Обеспечивать полноту и достоверность сведений, представляемых Главному распорядителю в соответствии с настоящим Соглашением;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4.3.1.10. Выполнять</w:t>
            </w:r>
            <w:r>
              <w:rPr>
                <w:color w:val="000000"/>
                <w:sz w:val="24"/>
                <w:szCs w:val="24"/>
              </w:rPr>
              <w:t xml:space="preserve"> иные обязательства, установленные бюджетным законодательством Российской Федерации, Порядком предоставления субсидий и настоящим Соглашением: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4.3.1.10.1. ____________________________________________________;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4.3.1.10.2. ___________________________________</w:t>
            </w:r>
            <w:r>
              <w:rPr>
                <w:color w:val="000000"/>
                <w:sz w:val="24"/>
                <w:szCs w:val="24"/>
              </w:rPr>
              <w:t>_________________.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 Учреждение вправе: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4.4.1. Направлять Главному распорядителю документы, указанные в пункте 4.2.3 настоящего Соглашения, не позднее 7_ рабочих дней, следующих за отчетным финансовым годом;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4.4.2. Направлять Главному распорядителю пред</w:t>
            </w:r>
            <w:r>
              <w:rPr>
                <w:color w:val="000000"/>
                <w:sz w:val="24"/>
                <w:szCs w:val="24"/>
              </w:rPr>
              <w:t xml:space="preserve">ложения о внесении изменений в настоящее Соглашение в соответствии с п. 7.3 настоящего Соглашения,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</w:t>
            </w:r>
            <w:r>
              <w:rPr>
                <w:color w:val="000000"/>
                <w:sz w:val="24"/>
                <w:szCs w:val="24"/>
              </w:rPr>
              <w:t>изменения;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4.4.3. Направлять в 2027 году неиспользованный остаток Субсидии, полученной в соответствии с настоящим Соглашением, на осуществление выплат в соответствии с целью(ями), указанной(ыми) в разделе I настоящего Соглашения, в случае принятия Главным </w:t>
            </w:r>
            <w:r>
              <w:rPr>
                <w:color w:val="000000"/>
                <w:sz w:val="24"/>
                <w:szCs w:val="24"/>
              </w:rPr>
              <w:t>распорядителем соответствующего решения в соответствии с пунктом 4.2.3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4.4.4. Направлять в </w:t>
            </w:r>
            <w:r>
              <w:rPr>
                <w:color w:val="0000FF"/>
                <w:sz w:val="24"/>
                <w:szCs w:val="24"/>
              </w:rPr>
              <w:t>2026 </w:t>
            </w:r>
            <w:r>
              <w:rPr>
                <w:color w:val="000000"/>
                <w:sz w:val="24"/>
                <w:szCs w:val="24"/>
              </w:rPr>
              <w:t>году средства, поступившие Учреждению от возврата дебиторской задолженности прошлых лет, возникшей от использования Субсидии, на осуществ</w:t>
            </w:r>
            <w:r>
              <w:rPr>
                <w:color w:val="000000"/>
                <w:sz w:val="24"/>
                <w:szCs w:val="24"/>
              </w:rPr>
              <w:t>ление выплат в соответствии с целью(ями), указанной(ыми) в разделе I настоящего Соглашения, на основании решения Главного распорядителя, указанного в пункте 4.2.3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4.4.5. Обращаться к Главному распорядителю за разъяснениями в связи с </w:t>
            </w:r>
            <w:r>
              <w:rPr>
                <w:color w:val="000000"/>
                <w:sz w:val="24"/>
                <w:szCs w:val="24"/>
              </w:rPr>
              <w:t>исполнением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4.4.6. Осуществлять иные права, установленные бюджетным законодательством Российской Федерации, Порядком предоставления субсидий и настоящим Соглашением: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4.4.6.1. _______________________________________________________;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.4.6.2. _______________________________________________________.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V. Ответственность Сторон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5.1. В случае неисполнения или ненадлежащего исполнения своих обязательств по настоящему Соглашению Стороны несут ответственность в соответствии с законодательством Российской Федерации, Порядком предоставления субсидии и настоящим Соглашением.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 Иные п</w:t>
            </w:r>
            <w:r>
              <w:rPr>
                <w:color w:val="000000"/>
                <w:sz w:val="24"/>
                <w:szCs w:val="24"/>
              </w:rPr>
              <w:t>оложения об ответственности за неисполнение или ненадлежащее исполнение Сторонами обязательств по настоящему Соглашению: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5.2.1. Руководитель учреждения несет ответственность за осуществление расходов на цели, указанные при выделении целевой субсидии, за до</w:t>
            </w:r>
            <w:r>
              <w:rPr>
                <w:color w:val="000000"/>
                <w:sz w:val="24"/>
                <w:szCs w:val="24"/>
              </w:rPr>
              <w:t>стоверность данных, указанных в документах, подтверждающих возникновение денежных обязательств, отчетах, сроки их представления, в соответствии с действующим законодательством Российской Федерации;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5.2.2. ___________________________________________________</w:t>
            </w:r>
            <w:r>
              <w:rPr>
                <w:color w:val="000000"/>
                <w:sz w:val="24"/>
                <w:szCs w:val="24"/>
              </w:rPr>
              <w:t>__________.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VI. Иные условия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6.1. Иные условия по настоящему Соглашению:</w:t>
            </w:r>
          </w:p>
          <w:p w:rsidR="00E75C45" w:rsidRDefault="008F1E2C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6.1.1. ______________________________________________________________;</w:t>
            </w:r>
          </w:p>
          <w:p w:rsidR="00E75C45" w:rsidRDefault="008F1E2C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6.1.2. _____________________________________________________________.</w:t>
            </w:r>
          </w:p>
          <w:p w:rsidR="00E75C45" w:rsidRDefault="008F1E2C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VII. Заключительные положения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недостижении согласия споры между Сторонами реша</w:t>
            </w:r>
            <w:r>
              <w:rPr>
                <w:color w:val="000000"/>
                <w:sz w:val="24"/>
                <w:szCs w:val="24"/>
              </w:rPr>
              <w:t>ются в судебном порядке.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Главному распорядителю лимитов бюджетных обязательств, указанных в пункте 2.2 насто</w:t>
            </w:r>
            <w:r>
              <w:rPr>
                <w:color w:val="000000"/>
                <w:sz w:val="24"/>
                <w:szCs w:val="24"/>
              </w:rPr>
              <w:t>ящего Соглашения, и действует до полного исполнения Сторонами своих обязательств по настоящему Соглашению.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7.3. Изменение настоящего Соглашения, в том числе в соответствии с положениями пункта 4.2.2 настоящего Соглашения, осуществляется по соглашению Сторо</w:t>
            </w:r>
            <w:r>
              <w:rPr>
                <w:color w:val="000000"/>
                <w:sz w:val="24"/>
                <w:szCs w:val="24"/>
              </w:rPr>
              <w:t>н и оформляется в виде дополнительного соглашения, являющегося неотъемлемой частью настоящего Соглашения, и вступает в силу после его подписания Сторонами.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7.3.1. Изменение настоящего Соглашения возможно в случае: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- уменьшения (увеличения)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Учредителю ранее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доведенных лимитов бюджетных обязательств на предоставление Субсидии;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- исправления описок, ошибок;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приведения Соглашения в соответствие с требованиями действующего законодательства;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____________________________________________________________________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_.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7.4. Досрочное прекращение Соглашения в одностороннем порядке осуществляется Главным распорядителем в случаях: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- реорганизации (за исключением реорганизации в форме присоединения) или ликвидации Учреждения;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- нарушения учреждением целей и условий предоставления Субсидии, установленных настоящим Порядком предоставления субсидии и (или) Соглашением.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Расторжение Соглашения Учреждением в одностороннем порядке не допускается.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7.5. Расторжение настоящего Соглашения</w:t>
            </w:r>
            <w:r>
              <w:rPr>
                <w:color w:val="000000"/>
                <w:sz w:val="24"/>
                <w:szCs w:val="24"/>
              </w:rPr>
              <w:t xml:space="preserve"> по соглашению Сторон оформляется в виде Дополнительного соглашения о расторжении настоящего Соглашения, которое является его неотъемлемой частью.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7.6. Документы и иная информация, предусмотренные настоящим Соглашением, направляются Сторонами следующим(и) </w:t>
            </w:r>
            <w:r>
              <w:rPr>
                <w:color w:val="000000"/>
                <w:sz w:val="24"/>
                <w:szCs w:val="24"/>
              </w:rPr>
              <w:t>способом(ами):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 по адресам, указанным в разделе VIII настоящего Соглашения;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7.6.2. ___________</w:t>
            </w:r>
            <w:r>
              <w:rPr>
                <w:color w:val="000000"/>
                <w:sz w:val="24"/>
                <w:szCs w:val="24"/>
              </w:rPr>
              <w:t>__________________________________________ 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7.7.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Настоящее Соглашение заключено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Сторонами 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Сторон.</w:t>
            </w:r>
          </w:p>
          <w:p w:rsidR="00E75C45" w:rsidRDefault="008F1E2C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VIII. Юри</w:t>
            </w:r>
            <w:r>
              <w:rPr>
                <w:color w:val="000000"/>
                <w:sz w:val="24"/>
                <w:szCs w:val="24"/>
              </w:rPr>
              <w:t>дические адреса и платежные реквизиты Сторон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E75C45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E75C45">
              <w:tc>
                <w:tcPr>
                  <w:tcW w:w="4996" w:type="dxa"/>
                  <w:tcBorders>
                    <w:top w:val="inset" w:sz="8" w:space="0" w:color="000000"/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департамент культуры администрации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E75C45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Департамент культуры администрации городского округа Тольятти 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 ОГРН 1036301078054 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36740000001 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 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 ОГРН 1026301976997 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 ОКТМО 36740000 </w:t>
                  </w:r>
                </w:p>
              </w:tc>
            </w:tr>
            <w:tr w:rsidR="00E75C45">
              <w:tc>
                <w:tcPr>
                  <w:tcW w:w="4996" w:type="dxa"/>
                  <w:tcBorders>
                    <w:left w:val="inset" w:sz="8" w:space="0" w:color="000000"/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445020, Самарская обл, г. Тольятти, ул. Белорусская, 33</w:t>
                  </w:r>
                </w:p>
              </w:tc>
              <w:tc>
                <w:tcPr>
                  <w:tcW w:w="4996" w:type="dxa"/>
                  <w:tcBorders>
                    <w:bottom w:val="inset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Место нахождения: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445028,Самарская обл, г. Тольятти, ул. Королёва,1</w:t>
                  </w:r>
                </w:p>
              </w:tc>
            </w:tr>
            <w:tr w:rsidR="00E75C45">
              <w:tc>
                <w:tcPr>
                  <w:tcW w:w="4996" w:type="dxa"/>
                  <w:tcBorders>
                    <w:left w:val="inset" w:sz="8" w:space="0" w:color="000000"/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ИНН 6320001741/КПП 632431006 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inset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ИНН 6321083627/КПП 632101001 </w:t>
                  </w:r>
                </w:p>
              </w:tc>
            </w:tr>
            <w:tr w:rsidR="00E75C45">
              <w:tc>
                <w:tcPr>
                  <w:tcW w:w="499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департамент финансов администрации городского округа Тольятти л/с 02423010690 (департамент культуры администрации городского округа Тольятти, л/с 029120000)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03231643367400004200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счет 40102810545370000036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ОКЦ № 2 ВВГУ </w:t>
                  </w:r>
                  <w:r>
                    <w:rPr>
                      <w:color w:val="000000"/>
                      <w:sz w:val="24"/>
                      <w:szCs w:val="24"/>
                    </w:rPr>
                    <w:t>Банка России//УФК по Самарской области г Самара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БИК 013601205</w:t>
                  </w:r>
                </w:p>
              </w:tc>
              <w:tc>
                <w:tcPr>
                  <w:tcW w:w="4996" w:type="dxa"/>
                  <w:tcBorders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департамент финансов администрации городского округа Тольятти (МБУ ДО ДХШ им. М.М. Плисецкой, л/с 259120150)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03234643367400004200 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 Единый казначейский сче</w:t>
                  </w:r>
                  <w:r>
                    <w:rPr>
                      <w:color w:val="000000"/>
                      <w:sz w:val="24"/>
                      <w:szCs w:val="24"/>
                    </w:rPr>
                    <w:t>т 40102810545370000036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ОКЦ № 2 ВВГУ Банка России//УФК по Самарской области г Самара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БИК 013601205 </w:t>
                  </w:r>
                </w:p>
              </w:tc>
            </w:tr>
          </w:tbl>
          <w:p w:rsidR="00E75C45" w:rsidRDefault="00E75C45">
            <w:pPr>
              <w:jc w:val="center"/>
            </w:pP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IX. Подписи Сторон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75C45" w:rsidRDefault="00E75C45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6"/>
              <w:gridCol w:w="4996"/>
            </w:tblGrid>
            <w:tr w:rsidR="00E75C45">
              <w:tc>
                <w:tcPr>
                  <w:tcW w:w="4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департамент культуры администрации городского округа Тольятти</w:t>
                  </w:r>
                </w:p>
              </w:tc>
              <w:tc>
                <w:tcPr>
                  <w:tcW w:w="499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 ДО ДХШ им. М.М. Плисецкой</w:t>
                  </w:r>
                </w:p>
              </w:tc>
            </w:tr>
            <w:tr w:rsidR="00E75C45">
              <w:tc>
                <w:tcPr>
                  <w:tcW w:w="499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pуководитель департамента культуры администрации городского округа Тольятти 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6" w:type="dxa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директор </w:t>
                  </w:r>
                </w:p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10206"/>
      </w:tblGrid>
      <w:tr w:rsidR="00E75C45">
        <w:trPr>
          <w:tblHeader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9982" w:type="dxa"/>
              <w:tblLayout w:type="fixed"/>
              <w:tblLook w:val="01E0" w:firstRow="1" w:lastRow="1" w:firstColumn="1" w:lastColumn="1" w:noHBand="0" w:noVBand="0"/>
            </w:tblPr>
            <w:tblGrid>
              <w:gridCol w:w="9982"/>
            </w:tblGrid>
            <w:tr w:rsidR="00E75C45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tbl>
                  <w:tblPr>
                    <w:tblOverlap w:val="never"/>
                    <w:tblW w:w="976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84"/>
                    <w:gridCol w:w="4884"/>
                  </w:tblGrid>
                  <w:tr w:rsidR="00E75C45">
                    <w:tc>
                      <w:tcPr>
                        <w:tcW w:w="488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75C45" w:rsidRDefault="008F1E2C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______________/ Т. А. Кудряшова </w:t>
                        </w:r>
                      </w:p>
                    </w:tc>
                    <w:tc>
                      <w:tcPr>
                        <w:tcW w:w="488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E75C45" w:rsidRDefault="008F1E2C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______________/ С. Ю.Видяхина </w:t>
                        </w:r>
                      </w:p>
                    </w:tc>
                  </w:tr>
                </w:tbl>
                <w:p w:rsidR="00E75C45" w:rsidRDefault="00E75C45">
                  <w:pPr>
                    <w:spacing w:line="1" w:lineRule="auto"/>
                  </w:pPr>
                </w:p>
              </w:tc>
            </w:tr>
            <w:tr w:rsidR="00E75C45">
              <w:tc>
                <w:tcPr>
                  <w:tcW w:w="99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5C45" w:rsidRDefault="00E75C45">
                  <w:pPr>
                    <w:spacing w:line="1" w:lineRule="auto"/>
                  </w:pPr>
                </w:p>
              </w:tc>
            </w:tr>
            <w:tr w:rsidR="00E75C45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/>
                <w:p w:rsidR="00E75C45" w:rsidRDefault="00E75C45"/>
                <w:tbl>
                  <w:tblPr>
                    <w:tblOverlap w:val="never"/>
                    <w:tblW w:w="957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0"/>
                    <w:gridCol w:w="3190"/>
                    <w:gridCol w:w="3192"/>
                  </w:tblGrid>
                  <w:tr w:rsidR="00E75C45">
                    <w:tc>
                      <w:tcPr>
                        <w:tcW w:w="3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E75C45" w:rsidRDefault="008F1E2C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00F267551DE540D32F83399BB67ACF8663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Владелец: Кудряшова Татьяна Анатольевна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Действителен c 24.10.2025 09:44 до 17.01.2027 09:44</w:t>
                        </w:r>
                      </w:p>
                    </w:tc>
                    <w:tc>
                      <w:tcPr>
                        <w:tcW w:w="31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75C45" w:rsidRDefault="00E75C45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1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E75C45" w:rsidRDefault="008F1E2C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00D4D0F81C72512E3D83FFEA698B58BAF9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Владелец: Видяхина Светлана Юрьевна</w:t>
                        </w:r>
                      </w:p>
                      <w:p w:rsidR="00E75C45" w:rsidRDefault="008F1E2C">
                        <w:r>
                          <w:rPr>
                            <w:color w:val="000000"/>
                          </w:rPr>
                          <w:t>Действителен c 27.05.2025 14:41 до 20.08.2026 14:41</w:t>
                        </w:r>
                      </w:p>
                    </w:tc>
                  </w:tr>
                </w:tbl>
                <w:p w:rsidR="00E75C45" w:rsidRDefault="00E75C45">
                  <w:pPr>
                    <w:spacing w:line="1" w:lineRule="auto"/>
                  </w:pP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  <w:tr w:rsidR="00E75C4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</w:tr>
      <w:tr w:rsidR="00E75C4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</w:tr>
    </w:tbl>
    <w:p w:rsidR="00E75C45" w:rsidRDefault="00E75C45">
      <w:pPr>
        <w:sectPr w:rsidR="00E75C45">
          <w:headerReference w:type="default" r:id="rId6"/>
          <w:footerReference w:type="default" r:id="rId7"/>
          <w:pgSz w:w="11905" w:h="16837"/>
          <w:pgMar w:top="566" w:right="566" w:bottom="566" w:left="1133" w:header="283" w:footer="0" w:gutter="0"/>
          <w:cols w:space="720"/>
          <w:titlePg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11 февраля 2026 г.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</w:t>
            </w:r>
          </w:p>
        </w:tc>
      </w:tr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  <w:p w:rsidR="00E75C45" w:rsidRDefault="00E75C45"/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7457"/>
        <w:gridCol w:w="2381"/>
        <w:gridCol w:w="2466"/>
      </w:tblGrid>
      <w:tr w:rsidR="00E75C45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График перечисления Субсидии</w:t>
            </w:r>
          </w:p>
          <w:p w:rsidR="00E75C45" w:rsidRDefault="00E75C45">
            <w:pPr>
              <w:jc w:val="center"/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4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E75C45" w:rsidRDefault="00E75C45">
            <w:pPr>
              <w:spacing w:line="1" w:lineRule="auto"/>
              <w:jc w:val="right"/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7457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«0»</w:t>
            </w:r>
          </w:p>
        </w:tc>
        <w:tc>
          <w:tcPr>
            <w:tcW w:w="2381" w:type="dxa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75C45" w:rsidRDefault="00E75C45">
            <w:pPr>
              <w:jc w:val="right"/>
              <w:rPr>
                <w:color w:val="000000"/>
              </w:rPr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(первичный – «0», уточненный - «1», «2», «3», «...»)</w:t>
            </w:r>
          </w:p>
        </w:tc>
        <w:tc>
          <w:tcPr>
            <w:tcW w:w="2381" w:type="dxa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75C45" w:rsidRDefault="00E75C45">
            <w:pPr>
              <w:spacing w:line="1" w:lineRule="auto"/>
            </w:pPr>
          </w:p>
        </w:tc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  <w:tr w:rsidR="00E75C45">
        <w:trPr>
          <w:trHeight w:val="576"/>
        </w:trPr>
        <w:tc>
          <w:tcPr>
            <w:tcW w:w="1085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 (с точностью до второго знака после запятой)</w:t>
            </w: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E75C45">
        <w:trPr>
          <w:trHeight w:val="576"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  <w:jc w:val="right"/>
            </w:pPr>
          </w:p>
        </w:tc>
        <w:tc>
          <w:tcPr>
            <w:tcW w:w="2466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  <w:jc w:val="right"/>
            </w:pPr>
          </w:p>
        </w:tc>
      </w:tr>
    </w:tbl>
    <w:p w:rsidR="00E75C45" w:rsidRDefault="00E75C45">
      <w:pPr>
        <w:rPr>
          <w:vanish/>
        </w:rPr>
      </w:pPr>
      <w:bookmarkStart w:id="2" w:name="__bookmark_2"/>
      <w:bookmarkEnd w:id="2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E75C45">
              <w:trPr>
                <w:trHeight w:val="276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5667" w:type="dxa"/>
                  <w:gridSpan w:val="5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бюджета городского округа Тольятти</w:t>
                  </w: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Сроки перечисления Субсидии</w:t>
                  </w:r>
                </w:p>
              </w:tc>
              <w:tc>
                <w:tcPr>
                  <w:tcW w:w="17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E75C45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дополнительный функциональный код (Доп. ФК)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ранее (дд.мм.гггг)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позднее (дд.мм.гггг)</w:t>
                  </w:r>
                </w:p>
              </w:tc>
              <w:tc>
                <w:tcPr>
                  <w:tcW w:w="1764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  <w:bookmarkStart w:id="3" w:name="__bookmark_3"/>
      <w:bookmarkEnd w:id="3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rPr>
          <w:tblHeader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E75C45"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  <w:tr w:rsidR="00E75C45">
        <w:trPr>
          <w:hidden/>
        </w:trPr>
        <w:tc>
          <w:tcPr>
            <w:tcW w:w="15705" w:type="dxa"/>
            <w:tcMar>
              <w:top w:w="0" w:type="dxa"/>
              <w:left w:w="20" w:type="dxa"/>
              <w:bottom w:w="0" w:type="dxa"/>
              <w:right w:w="20" w:type="dxa"/>
            </w:tcMar>
          </w:tcPr>
          <w:p w:rsidR="00E75C45" w:rsidRDefault="00E75C45">
            <w:pPr>
              <w:rPr>
                <w:vanish/>
              </w:rPr>
            </w:pPr>
          </w:p>
          <w:tbl>
            <w:tblPr>
              <w:tblOverlap w:val="never"/>
              <w:tblW w:w="15665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708"/>
              <w:gridCol w:w="1133"/>
              <w:gridCol w:w="1417"/>
              <w:gridCol w:w="992"/>
              <w:gridCol w:w="1417"/>
              <w:gridCol w:w="1850"/>
              <w:gridCol w:w="1850"/>
              <w:gridCol w:w="1764"/>
            </w:tblGrid>
            <w:tr w:rsidR="00E75C45"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Субсидии на доплаты работникам муниципальных учреждений, находящихся в отпуске по уходу за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ребенком до достижения им возраста полутора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Субсидии на доплаты работникам муниципальных учреждений, находящихся в отпуске по уходу за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ребенком до достижения им возраста полутора лет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0703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0100004280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154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01.02.2026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28.02.2026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E75C45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01.03.2026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31.03.2026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E75C45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01.04.2026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30.04.2026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E75C45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01.05.2026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31.05.2026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E75C45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01.06.2026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30.06.2026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E75C45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01.07.2026</w:t>
                  </w:r>
                </w:p>
              </w:tc>
              <w:tc>
                <w:tcPr>
                  <w:tcW w:w="1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31.07.2026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64,52</w:t>
                  </w:r>
                </w:p>
              </w:tc>
            </w:tr>
            <w:tr w:rsidR="00E75C45"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3700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6 064,52</w:t>
                  </w:r>
                </w:p>
              </w:tc>
            </w:tr>
            <w:tr w:rsidR="00E75C45">
              <w:tc>
                <w:tcPr>
                  <w:tcW w:w="13901" w:type="dxa"/>
                  <w:gridSpan w:val="9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Всего: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6 064,52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45" w:rsidRDefault="00E75C45"/>
          <w:p w:rsidR="00E75C45" w:rsidRDefault="00E75C45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E75C45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00F267551DE540D32F83399BB67ACF8663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00D4D0F81C72512E3D83FFEA698B58BAF9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</w:t>
                  </w:r>
                  <w:r>
                    <w:rPr>
                      <w:color w:val="000000"/>
                    </w:rPr>
                    <w:t>ителен c 27.05.2025 14:41 до 20.08.2026 14:41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sectPr w:rsidR="00E75C45">
          <w:headerReference w:type="default" r:id="rId8"/>
          <w:footerReference w:type="default" r:id="rId9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11 февраля 2026 г.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</w:t>
            </w:r>
          </w:p>
        </w:tc>
      </w:tr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  <w:p w:rsidR="00E75C45" w:rsidRDefault="00E75C45"/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487"/>
        <w:gridCol w:w="226"/>
        <w:gridCol w:w="2381"/>
        <w:gridCol w:w="1984"/>
      </w:tblGrid>
      <w:tr w:rsidR="00E75C45">
        <w:trPr>
          <w:trHeight w:val="230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предоставления Субсидии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МБУ ДО ДХШ им. М.М. Плисецкой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36304757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36301080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r>
              <w:rPr>
                <w:color w:val="000000"/>
                <w:sz w:val="24"/>
                <w:szCs w:val="24"/>
              </w:rPr>
              <w:t>«0»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(первичный – «0», уточненный – «1», «2», «3», «...»)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74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38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  <w:bookmarkStart w:id="4" w:name="__bookmark_4"/>
      <w:bookmarkEnd w:id="4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E75C45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Результат предоставления Субсидии</w:t>
                  </w:r>
                </w:p>
              </w:tc>
              <w:tc>
                <w:tcPr>
                  <w:tcW w:w="226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Плановые значения результатов/ показателя (индикатора) предоставления Субсидии по годам (срокам) реализации Соглашения</w:t>
                  </w:r>
                </w:p>
              </w:tc>
            </w:tr>
            <w:tr w:rsidR="00E75C45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ОКЕИ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2026 год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  <w:bookmarkStart w:id="5" w:name="__bookmark_5"/>
      <w:bookmarkEnd w:id="5"/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rPr>
          <w:tblHeader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E75C45">
              <w:trPr>
                <w:trHeight w:val="408"/>
                <w:jc w:val="center"/>
              </w:trPr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  <w:tr w:rsidR="00E75C45">
        <w:trPr>
          <w:hidden/>
        </w:trPr>
        <w:tc>
          <w:tcPr>
            <w:tcW w:w="157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5C45" w:rsidRDefault="00E75C45">
            <w:pPr>
              <w:rPr>
                <w:vanish/>
              </w:rPr>
            </w:pPr>
          </w:p>
          <w:tbl>
            <w:tblPr>
              <w:tblOverlap w:val="never"/>
              <w:tblW w:w="15625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2267"/>
              <w:gridCol w:w="2551"/>
              <w:gridCol w:w="1133"/>
              <w:gridCol w:w="1133"/>
              <w:gridCol w:w="6274"/>
            </w:tblGrid>
            <w:tr w:rsidR="00E75C45">
              <w:trPr>
                <w:jc w:val="center"/>
              </w:trPr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Субсидии на доплаты работникам муниципальных учреждений, находящихся в отпуске по уходу за ребенком до достижения им </w:t>
                  </w:r>
                  <w:r>
                    <w:rPr>
                      <w:color w:val="000000"/>
                      <w:sz w:val="24"/>
                      <w:szCs w:val="24"/>
                    </w:rPr>
                    <w:t>возраста полутора лет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 xml:space="preserve">Доля матерей (или других родственников, фактически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бюджетн</w:t>
                  </w:r>
                  <w:r>
                    <w:rPr>
                      <w:color w:val="000000"/>
                      <w:sz w:val="24"/>
                      <w:szCs w:val="24"/>
                    </w:rPr>
                    <w:t>ыми учреждениями, обеспеченных отдельными ежемесячными выплатами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  <w:tr w:rsidR="00E75C45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75C45">
              <w:trPr>
                <w:jc w:val="center"/>
              </w:trPr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Доля матерей (или других родственников, фактически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бюджетными учреждениями, обес</w:t>
                  </w:r>
                  <w:r>
                    <w:rPr>
                      <w:color w:val="000000"/>
                      <w:sz w:val="24"/>
                      <w:szCs w:val="24"/>
                    </w:rPr>
                    <w:t>печенных отдельными ежемесячными выплатами, в общем количестве получателей данных выплат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ПРОЦ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744</w:t>
                  </w:r>
                </w:p>
              </w:tc>
              <w:tc>
                <w:tcPr>
                  <w:tcW w:w="6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C45" w:rsidRDefault="008F1E2C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100,0000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45" w:rsidRDefault="00E75C45"/>
          <w:p w:rsidR="00E75C45" w:rsidRDefault="00E75C45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E75C45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lastRenderedPageBreak/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00F267551DE540D32F83399BB67ACF8663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00D4D0F81C72512E3D83FFEA698B58BAF9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sectPr w:rsidR="00E75C45">
          <w:headerReference w:type="default" r:id="rId10"/>
          <w:footerReference w:type="default" r:id="rId11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2105"/>
        <w:gridCol w:w="3600"/>
      </w:tblGrid>
      <w:tr w:rsidR="00E75C45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right"/>
            </w:pPr>
            <w:r>
              <w:rPr>
                <w:color w:val="000000"/>
                <w:sz w:val="26"/>
                <w:szCs w:val="26"/>
              </w:rPr>
              <w:t>Приложение № 3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6"/>
                <w:szCs w:val="26"/>
              </w:rPr>
              <w:t>к Соглашению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6"/>
                <w:szCs w:val="26"/>
              </w:rPr>
              <w:t>от 11 февраля 2026 г.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6"/>
                <w:szCs w:val="26"/>
              </w:rPr>
              <w:t>№ 912/4-ИЦ</w:t>
            </w:r>
          </w:p>
        </w:tc>
      </w:tr>
      <w:tr w:rsidR="00E75C45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</w:rPr>
            </w:pPr>
          </w:p>
          <w:p w:rsidR="00E75C45" w:rsidRDefault="00E75C45"/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3401"/>
              <w:gridCol w:w="7656"/>
              <w:gridCol w:w="2381"/>
              <w:gridCol w:w="2267"/>
            </w:tblGrid>
            <w:tr w:rsidR="00E75C45">
              <w:trPr>
                <w:trHeight w:val="230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План</w:t>
                  </w:r>
                </w:p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мероприятий по достижению результатов</w:t>
                  </w:r>
                </w:p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предоставления субсидии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КОДЫ</w:t>
                  </w:r>
                </w:p>
              </w:tc>
            </w:tr>
            <w:tr w:rsidR="00E75C45">
              <w:tc>
                <w:tcPr>
                  <w:tcW w:w="11057" w:type="dxa"/>
                  <w:gridSpan w:val="2"/>
                  <w:vMerge w:val="restart"/>
                  <w:tcMar>
                    <w:top w:w="0" w:type="dxa"/>
                    <w:left w:w="4365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2026 год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Идентификационный номер налогоплательщика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6321083627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причины постановки на учет в налоговом органе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632101001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36304757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Наименование Учреждения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детская хореографическая школа имени М.М. Плисецкой городского округа Тольятти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номер лицевого счета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259120150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Наименование Учредителя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Департамент культуры администрации городского округа Толья</w:t>
                  </w:r>
                  <w:r>
                    <w:rPr>
                      <w:color w:val="000000"/>
                      <w:sz w:val="24"/>
                      <w:szCs w:val="24"/>
                    </w:rPr>
                    <w:t>тти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36301080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Наименование структурного элемента муниципальной программы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Муниципальная программа «Культура Тольятти на 2024 - 2028 годы»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субсидии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Мероприятия в сфере дополнительного образования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bottom"/>
                </w:tcPr>
                <w:p w:rsidR="00E75C45" w:rsidRDefault="008F1E2C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по БК 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E75C45" w:rsidRDefault="008F1E2C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04280</w:t>
                  </w: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документа</w:t>
                  </w:r>
                </w:p>
              </w:tc>
              <w:tc>
                <w:tcPr>
                  <w:tcW w:w="7656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8F1E2C">
                  <w:r>
                    <w:rPr>
                      <w:color w:val="000000"/>
                      <w:sz w:val="24"/>
                      <w:szCs w:val="24"/>
                    </w:rPr>
                    <w:t>«0»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</w:tcPr>
                <w:p w:rsidR="00E75C45" w:rsidRDefault="00E75C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75C4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8F1E2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(первичный – «0», уточненный – «1», «2», «3», «...»)</w:t>
                  </w:r>
                </w:p>
              </w:tc>
              <w:tc>
                <w:tcPr>
                  <w:tcW w:w="2381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:rsidR="00E75C45" w:rsidRDefault="00E75C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75C45">
              <w:trPr>
                <w:trHeight w:val="276"/>
              </w:trPr>
              <w:tc>
                <w:tcPr>
                  <w:tcW w:w="15705" w:type="dxa"/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sectPr w:rsidR="00E75C45">
          <w:headerReference w:type="default" r:id="rId12"/>
          <w:footerReference w:type="default" r:id="rId13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E75C45"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jc w:val="center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E75C45">
                    <w:trPr>
                      <w:trHeight w:val="276"/>
                      <w:jc w:val="center"/>
                    </w:trPr>
                    <w:tc>
                      <w:tcPr>
                        <w:tcW w:w="549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bookmarkStart w:id="6" w:name="__bookmark_6"/>
                        <w:bookmarkEnd w:id="6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Наименование результата предоставления субсидии, контрольной точки </w:t>
                        </w:r>
                      </w:p>
                    </w:tc>
                    <w:tc>
                      <w:tcPr>
                        <w:tcW w:w="15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40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Тип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2607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175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Плановое значение результата предоставления субсидии, контрольной точки</w:t>
                        </w:r>
                      </w:p>
                    </w:tc>
                    <w:tc>
                      <w:tcPr>
                        <w:tcW w:w="181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Плановый срок достижения результата предоставления субсидии, контрольной точки на текущий финансовый год</w:t>
                        </w:r>
                      </w:p>
                    </w:tc>
                  </w:tr>
                  <w:tr w:rsidR="00E75C45">
                    <w:trPr>
                      <w:jc w:val="center"/>
                    </w:trPr>
                    <w:tc>
                      <w:tcPr>
                        <w:tcW w:w="5491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E75C45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58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E75C45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40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E75C45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код по ОКЕИ</w:t>
                        </w:r>
                      </w:p>
                    </w:tc>
                    <w:tc>
                      <w:tcPr>
                        <w:tcW w:w="1757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E75C45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814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13" w:type="dxa"/>
                          <w:bottom w:w="113" w:type="dxa"/>
                          <w:right w:w="113" w:type="dxa"/>
                        </w:tcMar>
                      </w:tcPr>
                      <w:p w:rsidR="00E75C45" w:rsidRDefault="00E75C45">
                        <w:pPr>
                          <w:spacing w:line="1" w:lineRule="auto"/>
                        </w:pPr>
                      </w:p>
                    </w:tc>
                  </w:tr>
                </w:tbl>
                <w:p w:rsidR="00E75C45" w:rsidRDefault="00E75C45">
                  <w:pPr>
                    <w:spacing w:line="1" w:lineRule="auto"/>
                  </w:pP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  <w:tr w:rsidR="00E75C45">
        <w:trPr>
          <w:hidden/>
        </w:trPr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vanish/>
              </w:rPr>
            </w:pPr>
            <w:bookmarkStart w:id="7" w:name="__bookmark_7"/>
            <w:bookmarkEnd w:id="7"/>
          </w:p>
          <w:tbl>
            <w:tblPr>
              <w:tblOverlap w:val="never"/>
              <w:tblW w:w="15705" w:type="dxa"/>
              <w:tblLayout w:type="fixed"/>
              <w:tblLook w:val="01E0" w:firstRow="1" w:lastRow="1" w:firstColumn="1" w:lastColumn="1" w:noHBand="0" w:noVBand="0"/>
            </w:tblPr>
            <w:tblGrid>
              <w:gridCol w:w="15705"/>
            </w:tblGrid>
            <w:tr w:rsidR="00E75C45">
              <w:trPr>
                <w:tblHeader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tbl>
                  <w:tblPr>
                    <w:tblOverlap w:val="never"/>
                    <w:tblW w:w="15665" w:type="dxa"/>
                    <w:tblBorders>
                      <w:top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E75C45">
                    <w:trPr>
                      <w:trHeight w:val="408"/>
                    </w:trPr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</w:tbl>
                <w:p w:rsidR="00E75C45" w:rsidRDefault="00E75C45">
                  <w:pPr>
                    <w:spacing w:line="1" w:lineRule="auto"/>
                  </w:pPr>
                </w:p>
              </w:tc>
            </w:tr>
            <w:tr w:rsidR="00E75C45">
              <w:trPr>
                <w:hidden/>
              </w:trPr>
              <w:tc>
                <w:tcPr>
                  <w:tcW w:w="1570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</w:tcPr>
                <w:p w:rsidR="00E75C45" w:rsidRDefault="00E75C45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5665" w:type="dxa"/>
                    <w:tblBorders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91"/>
                    <w:gridCol w:w="1587"/>
                    <w:gridCol w:w="2409"/>
                    <w:gridCol w:w="1474"/>
                    <w:gridCol w:w="1133"/>
                    <w:gridCol w:w="1757"/>
                    <w:gridCol w:w="1814"/>
                  </w:tblGrid>
                  <w:tr w:rsidR="00E75C45">
                    <w:trPr>
                      <w:trHeight w:val="230"/>
                    </w:trPr>
                    <w:tc>
                      <w:tcPr>
                        <w:tcW w:w="15665" w:type="dxa"/>
                        <w:gridSpan w:val="7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Субсидии на доплаты работникам муниципальных учреждений, находящихся в отпуске по уходу за ребенком до достижения им возраста полутора лет</w:t>
                        </w:r>
                      </w:p>
                    </w:tc>
                  </w:tr>
                  <w:tr w:rsidR="00E75C45">
                    <w:tc>
                      <w:tcPr>
                        <w:tcW w:w="54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Доля матерей (или других родственников, фактически осуществляющих уход за ребенком), находящихся в отпуске по уходу за ребенком и состоящих в трудовых отношениях на условиях трудового договора с соответствующими муниципальными бюджетными учреждениями, обес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печенных отдельными ежемесячными выплатами</w:t>
                        </w:r>
                      </w:p>
                    </w:tc>
                    <w:tc>
                      <w:tcPr>
                        <w:tcW w:w="158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E75C45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физическим лицам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  <w:tr w:rsidR="00E75C45">
                    <w:tc>
                      <w:tcPr>
                        <w:tcW w:w="54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425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осуществлены</w:t>
                        </w:r>
                      </w:p>
                    </w:tc>
                    <w:tc>
                      <w:tcPr>
                        <w:tcW w:w="15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E75C45">
                        <w:pPr>
                          <w:spacing w:line="1" w:lineRule="auto"/>
                          <w:jc w:val="center"/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Выплаты осуществлены</w:t>
                        </w:r>
                      </w:p>
                    </w:tc>
                    <w:tc>
                      <w:tcPr>
                        <w:tcW w:w="14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ПРОЦ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744</w:t>
                        </w:r>
                      </w:p>
                    </w:tc>
                    <w:tc>
                      <w:tcPr>
                        <w:tcW w:w="175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100,0000</w:t>
                        </w:r>
                      </w:p>
                    </w:tc>
                    <w:tc>
                      <w:tcPr>
                        <w:tcW w:w="18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13" w:type="dxa"/>
                          <w:left w:w="108" w:type="dxa"/>
                          <w:bottom w:w="113" w:type="dxa"/>
                          <w:right w:w="108" w:type="dxa"/>
                        </w:tcMar>
                        <w:vAlign w:val="center"/>
                      </w:tcPr>
                      <w:p w:rsidR="00E75C45" w:rsidRDefault="008F1E2C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31.12.2026</w:t>
                        </w:r>
                      </w:p>
                    </w:tc>
                  </w:tr>
                </w:tbl>
                <w:p w:rsidR="00E75C45" w:rsidRDefault="00E75C45">
                  <w:pPr>
                    <w:spacing w:line="1" w:lineRule="auto"/>
                  </w:pP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267"/>
        <w:gridCol w:w="3215"/>
        <w:gridCol w:w="144"/>
        <w:gridCol w:w="3215"/>
        <w:gridCol w:w="144"/>
        <w:gridCol w:w="3215"/>
        <w:gridCol w:w="144"/>
        <w:gridCol w:w="3215"/>
        <w:gridCol w:w="146"/>
      </w:tblGrid>
      <w:tr w:rsidR="00E75C45">
        <w:trPr>
          <w:trHeight w:val="312"/>
        </w:trPr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  <w:t>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Получателя субсидии</w:t>
            </w: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2"/>
                <w:szCs w:val="22"/>
              </w:rPr>
              <w:t>С. Ю. Видяхина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(иное</w:t>
            </w:r>
            <w:r>
              <w:rPr>
                <w:color w:val="000000"/>
                <w:sz w:val="22"/>
                <w:szCs w:val="22"/>
              </w:rPr>
              <w:br/>
              <w:t xml:space="preserve"> уполномоченное лицо)</w:t>
            </w:r>
            <w:r>
              <w:rPr>
                <w:color w:val="000000"/>
                <w:sz w:val="22"/>
                <w:szCs w:val="22"/>
              </w:rPr>
              <w:br/>
              <w:t>главного распорядителя</w:t>
            </w:r>
            <w:r>
              <w:rPr>
                <w:color w:val="000000"/>
                <w:sz w:val="22"/>
                <w:szCs w:val="22"/>
              </w:rPr>
              <w:br/>
              <w:t>бюджетных средств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департамент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2"/>
                <w:szCs w:val="22"/>
              </w:rPr>
              <w:t>pуководитель департамента культуры администрации городского округа Тольятти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2"/>
                <w:szCs w:val="22"/>
              </w:rPr>
              <w:t>Т. А. Кудряшова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главного распорядителя бюджетных средств)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2267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E75C45" w:rsidRDefault="008F1E2C">
            <w:r>
              <w:rPr>
                <w:color w:val="000000"/>
                <w:sz w:val="22"/>
                <w:szCs w:val="22"/>
              </w:rPr>
              <w:t>11 февраля 2026 г.</w:t>
            </w: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55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45" w:rsidRDefault="00E75C45"/>
          <w:p w:rsidR="00E75C45" w:rsidRDefault="00E75C45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E75C45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00F267551DE540D32F83399BB67ACF8663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00D4D0F81C72512E3D83FFEA69</w:t>
                  </w:r>
                  <w:r>
                    <w:rPr>
                      <w:color w:val="000000"/>
                    </w:rPr>
                    <w:t>8B58BAF9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sectPr w:rsidR="00E75C45">
          <w:headerReference w:type="default" r:id="rId14"/>
          <w:footerReference w:type="default" r:id="rId15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11 февраля 2026 г.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</w:t>
            </w:r>
          </w:p>
        </w:tc>
      </w:tr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  <w:p w:rsidR="00E75C45" w:rsidRDefault="00E75C45"/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401"/>
        <w:gridCol w:w="226"/>
        <w:gridCol w:w="7073"/>
        <w:gridCol w:w="226"/>
        <w:gridCol w:w="2512"/>
        <w:gridCol w:w="2267"/>
      </w:tblGrid>
      <w:tr w:rsidR="00E75C45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 достижении значений результатов предоставления Субсидии, предоставленной согласно Соглашению от ______ № ______</w:t>
            </w: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E75C45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состоянию</w:t>
            </w:r>
          </w:p>
        </w:tc>
        <w:tc>
          <w:tcPr>
            <w:tcW w:w="2512" w:type="dxa"/>
            <w:vMerge w:val="restart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C45">
        <w:trPr>
          <w:trHeight w:val="276"/>
        </w:trPr>
        <w:tc>
          <w:tcPr>
            <w:tcW w:w="10926" w:type="dxa"/>
            <w:gridSpan w:val="4"/>
            <w:vMerge w:val="restart"/>
            <w:tcMar>
              <w:top w:w="0" w:type="dxa"/>
              <w:left w:w="2268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1 ____________ 20__ г.</w:t>
            </w:r>
          </w:p>
        </w:tc>
        <w:tc>
          <w:tcPr>
            <w:tcW w:w="2512" w:type="dxa"/>
            <w:vMerge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8F1E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C45"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7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51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5C45">
        <w:trPr>
          <w:trHeight w:val="276"/>
        </w:trPr>
        <w:tc>
          <w:tcPr>
            <w:tcW w:w="13438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</w:tr>
      <w:tr w:rsidR="00E75C45">
        <w:trPr>
          <w:trHeight w:val="276"/>
        </w:trPr>
        <w:tc>
          <w:tcPr>
            <w:tcW w:w="1570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184"/>
        <w:gridCol w:w="1757"/>
        <w:gridCol w:w="1020"/>
        <w:gridCol w:w="1020"/>
        <w:gridCol w:w="1644"/>
        <w:gridCol w:w="1644"/>
        <w:gridCol w:w="1417"/>
        <w:gridCol w:w="1417"/>
        <w:gridCol w:w="1418"/>
      </w:tblGrid>
      <w:tr w:rsidR="00E75C45">
        <w:trPr>
          <w:trHeight w:val="253"/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предоставления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75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результатов/показателя (индикатора) предоставления Субсидии</w:t>
            </w:r>
          </w:p>
        </w:tc>
      </w:tr>
      <w:tr w:rsidR="00E75C45">
        <w:trPr>
          <w:trHeight w:val="1"/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плановые значения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фактически достигнутые значения на отчетную дату 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</w:tr>
      <w:tr w:rsidR="00E75C45">
        <w:trPr>
          <w:jc w:val="center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абсолютных величинах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(гр. 6 - гр. 7)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процентах</w:t>
            </w:r>
            <w:r>
              <w:rPr>
                <w:color w:val="000000"/>
                <w:sz w:val="22"/>
                <w:szCs w:val="22"/>
              </w:rPr>
              <w:br/>
              <w:t>(гр. 8 / гр. 6 x 100%)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E75C45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C45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5C45">
        <w:trPr>
          <w:jc w:val="center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3818"/>
        <w:gridCol w:w="3818"/>
        <w:gridCol w:w="144"/>
        <w:gridCol w:w="3818"/>
        <w:gridCol w:w="144"/>
        <w:gridCol w:w="3818"/>
        <w:gridCol w:w="145"/>
      </w:tblGrid>
      <w:tr w:rsidR="00E75C45">
        <w:trPr>
          <w:trHeight w:val="312"/>
        </w:trPr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(уполномоченное лицо) 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__________ 20_ г.</w:t>
            </w: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45" w:rsidRDefault="00E75C45"/>
          <w:p w:rsidR="00E75C45" w:rsidRDefault="00E75C45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E75C45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00F267551DE540D32F83399BB67ACF8663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00D4D0F81C72512E3D83FFEA698B58BAF9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sectPr w:rsidR="00E75C45">
          <w:headerReference w:type="default" r:id="rId16"/>
          <w:footerReference w:type="default" r:id="rId17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1817"/>
        <w:gridCol w:w="3888"/>
      </w:tblGrid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от 11 февраля 2026 г.</w:t>
            </w:r>
          </w:p>
          <w:p w:rsidR="00E75C45" w:rsidRDefault="008F1E2C">
            <w:pPr>
              <w:jc w:val="right"/>
            </w:pPr>
            <w:r>
              <w:rPr>
                <w:color w:val="000000"/>
                <w:sz w:val="24"/>
                <w:szCs w:val="24"/>
              </w:rPr>
              <w:t>№ 912/4-ИЦ</w:t>
            </w:r>
          </w:p>
        </w:tc>
      </w:tr>
      <w:tr w:rsidR="00E75C45">
        <w:tc>
          <w:tcPr>
            <w:tcW w:w="11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  <w:p w:rsidR="00E75C45" w:rsidRDefault="00E75C45"/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5102"/>
        <w:gridCol w:w="340"/>
        <w:gridCol w:w="5131"/>
        <w:gridCol w:w="5132"/>
      </w:tblGrid>
      <w:tr w:rsidR="00E75C45">
        <w:trPr>
          <w:trHeight w:val="230"/>
        </w:trPr>
        <w:tc>
          <w:tcPr>
            <w:tcW w:w="1570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 о расходах,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источником финансового обеспечения которых является Субсидия</w:t>
            </w:r>
          </w:p>
          <w:p w:rsidR="00E75C45" w:rsidRDefault="008F1E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 «__» ____________ 20__ г.</w:t>
            </w:r>
          </w:p>
        </w:tc>
      </w:tr>
      <w:tr w:rsidR="00E75C45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</w:tr>
      <w:tr w:rsidR="00E75C45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  <w:tc>
          <w:tcPr>
            <w:tcW w:w="513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</w:tr>
      <w:tr w:rsidR="00E75C45">
        <w:trPr>
          <w:trHeight w:val="453"/>
        </w:trPr>
        <w:tc>
          <w:tcPr>
            <w:tcW w:w="10573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рубль (с точностью до второго десятичного знака)</w:t>
            </w: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</w:tr>
      <w:tr w:rsidR="00E75C45">
        <w:trPr>
          <w:trHeight w:val="453"/>
        </w:trPr>
        <w:tc>
          <w:tcPr>
            <w:tcW w:w="51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5C45" w:rsidRDefault="00E75C45">
            <w:pPr>
              <w:spacing w:line="1" w:lineRule="auto"/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  <w:tc>
          <w:tcPr>
            <w:tcW w:w="5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  <w:jc w:val="center"/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2185"/>
        <w:gridCol w:w="2185"/>
        <w:gridCol w:w="850"/>
        <w:gridCol w:w="1190"/>
        <w:gridCol w:w="1133"/>
        <w:gridCol w:w="1417"/>
        <w:gridCol w:w="1417"/>
        <w:gridCol w:w="680"/>
        <w:gridCol w:w="1417"/>
        <w:gridCol w:w="680"/>
        <w:gridCol w:w="1417"/>
        <w:gridCol w:w="1134"/>
      </w:tblGrid>
      <w:tr w:rsidR="00E75C45">
        <w:trPr>
          <w:trHeight w:val="253"/>
        </w:trPr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начало текущего финансового года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Поступления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Выплаты</w:t>
            </w:r>
          </w:p>
        </w:tc>
        <w:tc>
          <w:tcPr>
            <w:tcW w:w="32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Остаток Субсидии на конец отчетного периода</w:t>
            </w:r>
          </w:p>
        </w:tc>
      </w:tr>
      <w:tr w:rsidR="00E75C45">
        <w:trPr>
          <w:trHeight w:val="1"/>
        </w:trPr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 в том числе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бюджета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 возвращено бюджет городского округа Тольятти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E75C45"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1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них, разрешенный к использованию 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подлежит возврату </w:t>
            </w:r>
          </w:p>
        </w:tc>
      </w:tr>
      <w:tr w:rsidR="00E75C45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E75C45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</w:tr>
      <w:tr w:rsidR="00E75C45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</w:tr>
      <w:tr w:rsidR="00E75C45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4325" w:type="dxa"/>
        <w:tblLayout w:type="fixed"/>
        <w:tblLook w:val="01E0" w:firstRow="1" w:lastRow="1" w:firstColumn="1" w:lastColumn="1" w:noHBand="0" w:noVBand="0"/>
      </w:tblPr>
      <w:tblGrid>
        <w:gridCol w:w="4251"/>
        <w:gridCol w:w="3118"/>
        <w:gridCol w:w="288"/>
        <w:gridCol w:w="3118"/>
        <w:gridCol w:w="288"/>
        <w:gridCol w:w="3118"/>
        <w:gridCol w:w="144"/>
      </w:tblGrid>
      <w:tr w:rsidR="00E75C45">
        <w:trPr>
          <w:trHeight w:val="276"/>
        </w:trPr>
        <w:tc>
          <w:tcPr>
            <w:tcW w:w="14325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</w:tr>
      <w:tr w:rsidR="00E75C45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r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8F1E2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4251" w:type="dxa"/>
            <w:tcMar>
              <w:top w:w="0" w:type="dxa"/>
              <w:left w:w="0" w:type="dxa"/>
              <w:bottom w:w="113" w:type="dxa"/>
              <w:right w:w="0" w:type="dxa"/>
            </w:tcMar>
          </w:tcPr>
          <w:p w:rsidR="00E75C45" w:rsidRDefault="008F1E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</w:tbl>
    <w:p w:rsidR="00E75C45" w:rsidRDefault="00E75C45">
      <w:pPr>
        <w:rPr>
          <w:vanish/>
        </w:rPr>
      </w:pPr>
    </w:p>
    <w:tbl>
      <w:tblPr>
        <w:tblOverlap w:val="never"/>
        <w:tblW w:w="15705" w:type="dxa"/>
        <w:tblLayout w:type="fixed"/>
        <w:tblLook w:val="01E0" w:firstRow="1" w:lastRow="1" w:firstColumn="1" w:lastColumn="1" w:noHBand="0" w:noVBand="0"/>
      </w:tblPr>
      <w:tblGrid>
        <w:gridCol w:w="15705"/>
      </w:tblGrid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C45" w:rsidRDefault="00E75C45">
            <w:pPr>
              <w:spacing w:line="1" w:lineRule="auto"/>
            </w:pPr>
          </w:p>
        </w:tc>
      </w:tr>
      <w:tr w:rsidR="00E75C45">
        <w:tc>
          <w:tcPr>
            <w:tcW w:w="15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C45" w:rsidRDefault="00E75C45"/>
          <w:p w:rsidR="00E75C45" w:rsidRDefault="00E75C45"/>
          <w:tbl>
            <w:tblPr>
              <w:tblOverlap w:val="never"/>
              <w:tblW w:w="15181" w:type="dxa"/>
              <w:tblLayout w:type="fixed"/>
              <w:tblLook w:val="01E0" w:firstRow="1" w:lastRow="1" w:firstColumn="1" w:lastColumn="1" w:noHBand="0" w:noVBand="0"/>
            </w:tblPr>
            <w:tblGrid>
              <w:gridCol w:w="5060"/>
              <w:gridCol w:w="5060"/>
              <w:gridCol w:w="5061"/>
            </w:tblGrid>
            <w:tr w:rsidR="00E75C45">
              <w:tc>
                <w:tcPr>
                  <w:tcW w:w="5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lastRenderedPageBreak/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00F267551DE540D32F83399BB67ACF8663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Кудряшова Татьяна Анатольевна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24.10.2025 09:44 до 17.01.2027 09:44</w:t>
                  </w: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C45" w:rsidRDefault="00E75C45">
                  <w:pPr>
                    <w:spacing w:line="1" w:lineRule="auto"/>
                  </w:pP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E75C45" w:rsidRDefault="008F1E2C">
                  <w:r>
                    <w:rPr>
                      <w:color w:val="000000"/>
                    </w:rPr>
                    <w:t>ДОКУМЕНТ ПОДПИСАН</w:t>
                  </w:r>
                </w:p>
                <w:p w:rsidR="00E75C45" w:rsidRDefault="008F1E2C">
                  <w:r>
                    <w:rPr>
                      <w:color w:val="000000"/>
                    </w:rPr>
                    <w:lastRenderedPageBreak/>
                    <w:t>ЭЛЕКТРОННОЙ ПОДПИСЬЮ</w:t>
                  </w:r>
                </w:p>
                <w:p w:rsidR="00E75C45" w:rsidRDefault="008F1E2C">
                  <w:r>
                    <w:rPr>
                      <w:color w:val="000000"/>
                    </w:rPr>
                    <w:t>Сертификат:</w:t>
                  </w:r>
                </w:p>
                <w:p w:rsidR="00E75C45" w:rsidRDefault="008F1E2C">
                  <w:r>
                    <w:rPr>
                      <w:color w:val="000000"/>
                    </w:rPr>
                    <w:t>00D4D0F81C72512E3D83FFEA69</w:t>
                  </w:r>
                  <w:r>
                    <w:rPr>
                      <w:color w:val="000000"/>
                    </w:rPr>
                    <w:t>8B58BAF9</w:t>
                  </w:r>
                </w:p>
                <w:p w:rsidR="00E75C45" w:rsidRDefault="008F1E2C">
                  <w:r>
                    <w:rPr>
                      <w:color w:val="000000"/>
                    </w:rPr>
                    <w:t>Владелец: Видяхина Светлана Юрьевна</w:t>
                  </w:r>
                </w:p>
                <w:p w:rsidR="00E75C45" w:rsidRDefault="008F1E2C">
                  <w:r>
                    <w:rPr>
                      <w:color w:val="000000"/>
                    </w:rPr>
                    <w:t>Действителен c 27.05.2025 14:41 до 20.08.2026 14:41</w:t>
                  </w:r>
                </w:p>
              </w:tc>
            </w:tr>
          </w:tbl>
          <w:p w:rsidR="00E75C45" w:rsidRDefault="00E75C45">
            <w:pPr>
              <w:spacing w:line="1" w:lineRule="auto"/>
            </w:pPr>
          </w:p>
        </w:tc>
      </w:tr>
    </w:tbl>
    <w:p w:rsidR="00000000" w:rsidRDefault="008F1E2C"/>
    <w:sectPr w:rsidR="00000000" w:rsidSect="00E75C45">
      <w:headerReference w:type="default" r:id="rId18"/>
      <w:footerReference w:type="default" r:id="rId19"/>
      <w:pgSz w:w="16837" w:h="11905" w:orient="landscape"/>
      <w:pgMar w:top="1133" w:right="566" w:bottom="566" w:left="566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45" w:rsidRDefault="00E75C45" w:rsidP="00E75C45">
      <w:r>
        <w:separator/>
      </w:r>
    </w:p>
  </w:endnote>
  <w:endnote w:type="continuationSeparator" w:id="0">
    <w:p w:rsidR="00E75C45" w:rsidRDefault="00E75C45" w:rsidP="00E7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75C45">
      <w:tc>
        <w:tcPr>
          <w:tcW w:w="10421" w:type="dxa"/>
        </w:tcPr>
        <w:p w:rsidR="00E75C45" w:rsidRDefault="00E75C45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c>
        <w:tcPr>
          <w:tcW w:w="15920" w:type="dxa"/>
        </w:tcPr>
        <w:p w:rsidR="00E75C45" w:rsidRDefault="00E75C45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c>
        <w:tcPr>
          <w:tcW w:w="15920" w:type="dxa"/>
        </w:tcPr>
        <w:p w:rsidR="00E75C45" w:rsidRDefault="00E75C45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c>
        <w:tcPr>
          <w:tcW w:w="15920" w:type="dxa"/>
        </w:tcPr>
        <w:p w:rsidR="00E75C45" w:rsidRDefault="00E75C45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c>
        <w:tcPr>
          <w:tcW w:w="15920" w:type="dxa"/>
        </w:tcPr>
        <w:p w:rsidR="00E75C45" w:rsidRDefault="00E75C45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c>
        <w:tcPr>
          <w:tcW w:w="15920" w:type="dxa"/>
        </w:tcPr>
        <w:p w:rsidR="00E75C45" w:rsidRDefault="00E75C45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c>
        <w:tcPr>
          <w:tcW w:w="15920" w:type="dxa"/>
        </w:tcPr>
        <w:p w:rsidR="00E75C45" w:rsidRDefault="00E75C4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45" w:rsidRDefault="00E75C45" w:rsidP="00E75C45">
      <w:r>
        <w:separator/>
      </w:r>
    </w:p>
  </w:footnote>
  <w:footnote w:type="continuationSeparator" w:id="0">
    <w:p w:rsidR="00E75C45" w:rsidRDefault="00E75C45" w:rsidP="00E7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75C45">
      <w:trPr>
        <w:trHeight w:val="283"/>
      </w:trPr>
      <w:tc>
        <w:tcPr>
          <w:tcW w:w="10421" w:type="dxa"/>
        </w:tcPr>
        <w:p w:rsidR="00E75C45" w:rsidRDefault="00E75C45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F1E2C">
            <w:rPr>
              <w:color w:val="000000"/>
              <w:sz w:val="24"/>
              <w:szCs w:val="24"/>
            </w:rPr>
            <w:instrText>PAGE</w:instrText>
          </w:r>
          <w:r w:rsidR="008F1E2C">
            <w:fldChar w:fldCharType="separate"/>
          </w:r>
          <w:r w:rsidR="008F1E2C">
            <w:rPr>
              <w:noProof/>
              <w:color w:val="000000"/>
              <w:sz w:val="24"/>
              <w:szCs w:val="24"/>
            </w:rPr>
            <w:t>8</w:t>
          </w:r>
          <w:r>
            <w:fldChar w:fldCharType="end"/>
          </w:r>
        </w:p>
        <w:p w:rsidR="00E75C45" w:rsidRDefault="00E75C45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rPr>
        <w:trHeight w:val="283"/>
      </w:trPr>
      <w:tc>
        <w:tcPr>
          <w:tcW w:w="15920" w:type="dxa"/>
        </w:tcPr>
        <w:p w:rsidR="00E75C45" w:rsidRDefault="00E75C45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F1E2C">
            <w:rPr>
              <w:color w:val="000000"/>
              <w:sz w:val="24"/>
              <w:szCs w:val="24"/>
            </w:rPr>
            <w:instrText>PAGE</w:instrText>
          </w:r>
          <w:r w:rsidR="008F1E2C">
            <w:fldChar w:fldCharType="separate"/>
          </w:r>
          <w:r w:rsidR="008F1E2C">
            <w:rPr>
              <w:noProof/>
              <w:color w:val="000000"/>
              <w:sz w:val="24"/>
              <w:szCs w:val="24"/>
            </w:rPr>
            <w:t>10</w:t>
          </w:r>
          <w:r>
            <w:fldChar w:fldCharType="end"/>
          </w:r>
        </w:p>
        <w:p w:rsidR="00E75C45" w:rsidRDefault="00E75C45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rPr>
        <w:trHeight w:val="283"/>
      </w:trPr>
      <w:tc>
        <w:tcPr>
          <w:tcW w:w="15920" w:type="dxa"/>
        </w:tcPr>
        <w:p w:rsidR="00E75C45" w:rsidRDefault="00E75C45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F1E2C">
            <w:rPr>
              <w:color w:val="000000"/>
              <w:sz w:val="24"/>
              <w:szCs w:val="24"/>
            </w:rPr>
            <w:instrText>PAGE</w:instrText>
          </w:r>
          <w:r w:rsidR="008F1E2C">
            <w:fldChar w:fldCharType="separate"/>
          </w:r>
          <w:r w:rsidR="008F1E2C">
            <w:rPr>
              <w:noProof/>
              <w:color w:val="000000"/>
              <w:sz w:val="24"/>
              <w:szCs w:val="24"/>
            </w:rPr>
            <w:t>11</w:t>
          </w:r>
          <w:r>
            <w:fldChar w:fldCharType="end"/>
          </w:r>
        </w:p>
        <w:p w:rsidR="00E75C45" w:rsidRDefault="00E75C45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rPr>
        <w:trHeight w:val="283"/>
      </w:trPr>
      <w:tc>
        <w:tcPr>
          <w:tcW w:w="15920" w:type="dxa"/>
        </w:tcPr>
        <w:p w:rsidR="00E75C45" w:rsidRDefault="00E75C45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F1E2C">
            <w:rPr>
              <w:color w:val="000000"/>
              <w:sz w:val="24"/>
              <w:szCs w:val="24"/>
            </w:rPr>
            <w:instrText>PAGE</w:instrText>
          </w:r>
          <w:r w:rsidR="008F1E2C">
            <w:fldChar w:fldCharType="separate"/>
          </w:r>
          <w:r w:rsidR="008F1E2C">
            <w:rPr>
              <w:noProof/>
              <w:color w:val="000000"/>
              <w:sz w:val="24"/>
              <w:szCs w:val="24"/>
            </w:rPr>
            <w:t>14</w:t>
          </w:r>
          <w:r>
            <w:fldChar w:fldCharType="end"/>
          </w:r>
        </w:p>
        <w:p w:rsidR="00E75C45" w:rsidRDefault="00E75C45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rPr>
        <w:trHeight w:val="283"/>
      </w:trPr>
      <w:tc>
        <w:tcPr>
          <w:tcW w:w="15920" w:type="dxa"/>
        </w:tcPr>
        <w:p w:rsidR="00E75C45" w:rsidRDefault="00E75C45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F1E2C">
            <w:rPr>
              <w:color w:val="000000"/>
              <w:sz w:val="24"/>
              <w:szCs w:val="24"/>
            </w:rPr>
            <w:instrText>PAGE</w:instrText>
          </w:r>
          <w:r w:rsidR="008F1E2C">
            <w:fldChar w:fldCharType="separate"/>
          </w:r>
          <w:r w:rsidR="008F1E2C">
            <w:rPr>
              <w:noProof/>
              <w:color w:val="000000"/>
              <w:sz w:val="24"/>
              <w:szCs w:val="24"/>
            </w:rPr>
            <w:t>16</w:t>
          </w:r>
          <w:r>
            <w:fldChar w:fldCharType="end"/>
          </w:r>
        </w:p>
        <w:p w:rsidR="00E75C45" w:rsidRDefault="00E75C45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rPr>
        <w:trHeight w:val="283"/>
      </w:trPr>
      <w:tc>
        <w:tcPr>
          <w:tcW w:w="15920" w:type="dxa"/>
        </w:tcPr>
        <w:p w:rsidR="00E75C45" w:rsidRDefault="00E75C45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F1E2C">
            <w:rPr>
              <w:color w:val="000000"/>
              <w:sz w:val="24"/>
              <w:szCs w:val="24"/>
            </w:rPr>
            <w:instrText>PAGE</w:instrText>
          </w:r>
          <w:r w:rsidR="008F1E2C">
            <w:fldChar w:fldCharType="separate"/>
          </w:r>
          <w:r w:rsidR="008F1E2C">
            <w:rPr>
              <w:noProof/>
              <w:color w:val="000000"/>
              <w:sz w:val="24"/>
              <w:szCs w:val="24"/>
            </w:rPr>
            <w:t>18</w:t>
          </w:r>
          <w:r>
            <w:fldChar w:fldCharType="end"/>
          </w:r>
        </w:p>
        <w:p w:rsidR="00E75C45" w:rsidRDefault="00E75C45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E75C45">
      <w:trPr>
        <w:trHeight w:val="283"/>
      </w:trPr>
      <w:tc>
        <w:tcPr>
          <w:tcW w:w="15920" w:type="dxa"/>
        </w:tcPr>
        <w:p w:rsidR="00E75C45" w:rsidRDefault="00E75C45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8F1E2C">
            <w:rPr>
              <w:color w:val="000000"/>
              <w:sz w:val="24"/>
              <w:szCs w:val="24"/>
            </w:rPr>
            <w:instrText>PAGE</w:instrText>
          </w:r>
          <w:r w:rsidR="008F1E2C">
            <w:fldChar w:fldCharType="separate"/>
          </w:r>
          <w:r w:rsidR="008F1E2C">
            <w:rPr>
              <w:noProof/>
              <w:color w:val="000000"/>
              <w:sz w:val="24"/>
              <w:szCs w:val="24"/>
            </w:rPr>
            <w:t>20</w:t>
          </w:r>
          <w:r>
            <w:fldChar w:fldCharType="end"/>
          </w:r>
        </w:p>
        <w:p w:rsidR="00E75C45" w:rsidRDefault="00E75C4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45"/>
    <w:rsid w:val="008F1E2C"/>
    <w:rsid w:val="00E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C7E6-2F8B-4D39-ABE8-FBF47C76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75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5263</Words>
  <Characters>30005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2</cp:revision>
  <dcterms:created xsi:type="dcterms:W3CDTF">2026-02-15T13:14:00Z</dcterms:created>
  <dcterms:modified xsi:type="dcterms:W3CDTF">2026-02-15T13:14:00Z</dcterms:modified>
</cp:coreProperties>
</file>